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368A2" w:rsidRDefault="00E775BB" w:rsidP="009A3D0C">
      <w:pPr>
        <w:tabs>
          <w:tab w:val="left" w:pos="2730"/>
        </w:tabs>
        <w:jc w:val="center"/>
        <w:rPr>
          <w:rFonts w:ascii="Times New Roman" w:hAnsi="Times New Roman"/>
          <w:b/>
          <w:sz w:val="24"/>
          <w:szCs w:val="24"/>
          <w:lang w:val="sq-AL" w:eastAsia="en-GB"/>
        </w:rPr>
      </w:pPr>
      <w:r>
        <w:rPr>
          <w:noProof/>
        </w:rPr>
        <w:drawing>
          <wp:anchor distT="0" distB="0" distL="114300" distR="114300" simplePos="0" relativeHeight="251657216" behindDoc="0" locked="0" layoutInCell="1" allowOverlap="1">
            <wp:simplePos x="0" y="0"/>
            <wp:positionH relativeFrom="column">
              <wp:posOffset>403860</wp:posOffset>
            </wp:positionH>
            <wp:positionV relativeFrom="paragraph">
              <wp:posOffset>0</wp:posOffset>
            </wp:positionV>
            <wp:extent cx="4918075" cy="853440"/>
            <wp:effectExtent l="0" t="0" r="0" b="3810"/>
            <wp:wrapSquare wrapText="bothSides"/>
            <wp:docPr id="1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8">
                      <a:extLst>
                        <a:ext uri="{28A0092B-C50C-407E-A947-70E740481C1C}">
                          <a14:useLocalDpi xmlns:a14="http://schemas.microsoft.com/office/drawing/2010/main" val="0"/>
                        </a:ext>
                      </a:extLst>
                    </a:blip>
                    <a:srcRect r="13512"/>
                    <a:stretch/>
                  </pic:blipFill>
                  <pic:spPr bwMode="auto">
                    <a:xfrm>
                      <a:off x="0" y="0"/>
                      <a:ext cx="4918075" cy="8534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E6FD8" w:rsidRPr="00EC37B1">
        <w:rPr>
          <w:rFonts w:ascii="Times New Roman" w:hAnsi="Times New Roman"/>
          <w:b/>
          <w:sz w:val="24"/>
          <w:szCs w:val="24"/>
        </w:rPr>
        <w:t xml:space="preserve">REPUBLIC OF ALBANIA </w:t>
      </w:r>
      <w:r w:rsidR="00BE6FD8" w:rsidRPr="00F409CB">
        <w:rPr>
          <w:rFonts w:ascii="Times New Roman" w:hAnsi="Times New Roman"/>
          <w:b/>
          <w:noProof/>
          <w:sz w:val="24"/>
          <w:szCs w:val="24"/>
          <w:lang w:val="sq-AL" w:eastAsia="en-GB"/>
        </w:rPr>
        <w:br/>
      </w:r>
      <w:r w:rsidR="00BE6FD8" w:rsidRPr="00F409CB">
        <w:rPr>
          <w:rFonts w:ascii="Times New Roman" w:hAnsi="Times New Roman"/>
          <w:b/>
          <w:sz w:val="24"/>
          <w:szCs w:val="24"/>
          <w:lang w:val="sq-AL" w:eastAsia="en-GB"/>
        </w:rPr>
        <w:t xml:space="preserve">ALBANIAN ROAD AUTHORITY </w:t>
      </w:r>
      <w:r w:rsidR="00BE6FD8" w:rsidRPr="00F409CB">
        <w:rPr>
          <w:rFonts w:ascii="Times New Roman" w:hAnsi="Times New Roman"/>
          <w:b/>
          <w:sz w:val="24"/>
          <w:szCs w:val="24"/>
          <w:lang w:val="sq-AL" w:eastAsia="en-GB"/>
        </w:rPr>
        <w:br/>
        <w:t xml:space="preserve">LEGAL AND STANDARDS COMPLIANCE DIRECTORATE </w:t>
      </w:r>
    </w:p>
    <w:p w:rsidR="00BE6FD8" w:rsidRPr="00F409CB" w:rsidRDefault="00BE6FD8" w:rsidP="009A3D0C">
      <w:pPr>
        <w:tabs>
          <w:tab w:val="left" w:pos="2730"/>
        </w:tabs>
        <w:jc w:val="center"/>
        <w:rPr>
          <w:rFonts w:ascii="Times New Roman" w:hAnsi="Times New Roman"/>
          <w:b/>
          <w:sz w:val="24"/>
          <w:szCs w:val="24"/>
          <w:lang w:val="sq-AL" w:eastAsia="en-GB"/>
        </w:rPr>
      </w:pPr>
      <w:r w:rsidRPr="00F409CB">
        <w:rPr>
          <w:rFonts w:ascii="Times New Roman" w:hAnsi="Times New Roman"/>
          <w:b/>
          <w:sz w:val="24"/>
          <w:szCs w:val="24"/>
          <w:lang w:val="sq-AL" w:eastAsia="en-GB"/>
        </w:rPr>
        <w:t>PROCUREMENT SECTOR</w:t>
      </w:r>
    </w:p>
    <w:p w:rsidR="00E31882" w:rsidRPr="00CE1F78" w:rsidRDefault="00E31882" w:rsidP="00E26C2A">
      <w:pPr>
        <w:pStyle w:val="Header"/>
        <w:spacing w:after="0"/>
        <w:jc w:val="center"/>
        <w:rPr>
          <w:rFonts w:ascii="Times New Roman" w:hAnsi="Times New Roman"/>
          <w:b/>
          <w:lang w:val="sq-AL"/>
        </w:rPr>
      </w:pPr>
    </w:p>
    <w:p w:rsidR="002C5163" w:rsidRPr="006F7E7E" w:rsidRDefault="002C5163" w:rsidP="002C5163">
      <w:pPr>
        <w:rPr>
          <w:rFonts w:ascii="Times New Roman" w:hAnsi="Times New Roman"/>
          <w:b/>
          <w:sz w:val="24"/>
          <w:szCs w:val="24"/>
          <w:lang w:val="pt-BR"/>
        </w:rPr>
      </w:pPr>
    </w:p>
    <w:p w:rsidR="00950BCF" w:rsidRPr="00BE6FD8" w:rsidRDefault="00D65620" w:rsidP="00D65620">
      <w:pPr>
        <w:rPr>
          <w:rFonts w:ascii="Times New Roman" w:hAnsi="Times New Roman"/>
          <w:sz w:val="24"/>
          <w:szCs w:val="24"/>
          <w:lang w:val="it-IT"/>
        </w:rPr>
      </w:pPr>
      <w:r w:rsidRPr="00BE6FD8">
        <w:rPr>
          <w:rFonts w:ascii="Times New Roman" w:hAnsi="Times New Roman"/>
          <w:sz w:val="24"/>
          <w:szCs w:val="24"/>
          <w:lang w:val="it-IT"/>
        </w:rPr>
        <w:t>No._______ Prot.</w:t>
      </w:r>
      <w:r w:rsidR="00950BCF" w:rsidRPr="00BE6FD8">
        <w:rPr>
          <w:rFonts w:ascii="Times New Roman" w:hAnsi="Times New Roman"/>
          <w:sz w:val="24"/>
          <w:szCs w:val="24"/>
          <w:lang w:val="it-IT"/>
        </w:rPr>
        <w:tab/>
      </w:r>
      <w:r w:rsidR="00950BCF" w:rsidRPr="00BE6FD8">
        <w:rPr>
          <w:rFonts w:ascii="Times New Roman" w:hAnsi="Times New Roman"/>
          <w:sz w:val="24"/>
          <w:szCs w:val="24"/>
          <w:lang w:val="it-IT"/>
        </w:rPr>
        <w:tab/>
      </w:r>
      <w:r w:rsidR="00950BCF" w:rsidRPr="00BE6FD8">
        <w:rPr>
          <w:rFonts w:ascii="Times New Roman" w:hAnsi="Times New Roman"/>
          <w:sz w:val="24"/>
          <w:szCs w:val="24"/>
          <w:lang w:val="it-IT"/>
        </w:rPr>
        <w:tab/>
      </w:r>
      <w:r w:rsidR="00950BCF" w:rsidRPr="00BE6FD8">
        <w:rPr>
          <w:rFonts w:ascii="Times New Roman" w:hAnsi="Times New Roman"/>
          <w:sz w:val="24"/>
          <w:szCs w:val="24"/>
          <w:lang w:val="it-IT"/>
        </w:rPr>
        <w:tab/>
      </w:r>
      <w:r w:rsidR="00950BCF" w:rsidRPr="00BE6FD8">
        <w:rPr>
          <w:rFonts w:ascii="Times New Roman" w:hAnsi="Times New Roman"/>
          <w:sz w:val="24"/>
          <w:szCs w:val="24"/>
          <w:lang w:val="it-IT"/>
        </w:rPr>
        <w:tab/>
        <w:t xml:space="preserve">           </w:t>
      </w:r>
      <w:r w:rsidRPr="00BE6FD8">
        <w:rPr>
          <w:rFonts w:ascii="Times New Roman" w:hAnsi="Times New Roman"/>
          <w:sz w:val="24"/>
          <w:szCs w:val="24"/>
          <w:lang w:val="it-IT"/>
        </w:rPr>
        <w:t>Tirana, on _____._____. 2026</w:t>
      </w:r>
    </w:p>
    <w:p w:rsidR="00D65620" w:rsidRPr="00CA7F4D" w:rsidRDefault="00D65620" w:rsidP="00D65620">
      <w:pPr>
        <w:pStyle w:val="NormalWeb"/>
        <w:spacing w:before="0" w:beforeAutospacing="0" w:after="80" w:afterAutospacing="0"/>
        <w:jc w:val="center"/>
        <w:rPr>
          <w:b/>
          <w:bCs/>
        </w:rPr>
      </w:pPr>
    </w:p>
    <w:p w:rsidR="000A627E" w:rsidRDefault="000A627E" w:rsidP="000A627E">
      <w:pPr>
        <w:overflowPunct/>
        <w:autoSpaceDE/>
        <w:autoSpaceDN/>
        <w:adjustRightInd/>
        <w:spacing w:after="80" w:line="276" w:lineRule="auto"/>
        <w:jc w:val="center"/>
        <w:textAlignment w:val="auto"/>
        <w:rPr>
          <w:rFonts w:ascii="Times New Roman" w:eastAsia="Calibri" w:hAnsi="Times New Roman"/>
          <w:b/>
          <w:spacing w:val="0"/>
          <w:sz w:val="24"/>
          <w:szCs w:val="24"/>
          <w:lang w:val="sq-AL" w:eastAsia="it-IT"/>
        </w:rPr>
      </w:pPr>
      <w:r w:rsidRPr="000A627E">
        <w:rPr>
          <w:rFonts w:ascii="Times New Roman" w:eastAsia="Calibri" w:hAnsi="Times New Roman"/>
          <w:b/>
          <w:spacing w:val="0"/>
          <w:sz w:val="24"/>
          <w:szCs w:val="24"/>
          <w:lang w:val="sq-AL" w:eastAsia="it-IT"/>
        </w:rPr>
        <w:t>Shortened Contract Notice</w:t>
      </w:r>
    </w:p>
    <w:p w:rsidR="00CF558C" w:rsidRPr="00CF558C" w:rsidRDefault="00CF558C" w:rsidP="00CF558C">
      <w:pPr>
        <w:overflowPunct/>
        <w:autoSpaceDE/>
        <w:autoSpaceDN/>
        <w:adjustRightInd/>
        <w:spacing w:after="80" w:line="276" w:lineRule="auto"/>
        <w:jc w:val="center"/>
        <w:textAlignment w:val="auto"/>
        <w:rPr>
          <w:rFonts w:ascii="Times New Roman" w:eastAsia="Calibri" w:hAnsi="Times New Roman"/>
          <w:i/>
          <w:spacing w:val="0"/>
          <w:sz w:val="24"/>
          <w:szCs w:val="24"/>
          <w:lang w:val="sq-AL" w:eastAsia="it-IT"/>
        </w:rPr>
      </w:pPr>
      <w:r w:rsidRPr="00CF558C">
        <w:rPr>
          <w:rFonts w:ascii="Times New Roman" w:eastAsia="Calibri" w:hAnsi="Times New Roman"/>
          <w:i/>
          <w:spacing w:val="0"/>
          <w:sz w:val="24"/>
          <w:szCs w:val="24"/>
          <w:lang w:val="sq-AL" w:eastAsia="it-IT"/>
        </w:rPr>
        <w:t>(To be completed by the Contracting Authority/Entity for publication in</w:t>
      </w:r>
    </w:p>
    <w:p w:rsidR="00CF558C" w:rsidRPr="00CF558C" w:rsidRDefault="00CF558C" w:rsidP="00CF558C">
      <w:pPr>
        <w:overflowPunct/>
        <w:autoSpaceDE/>
        <w:autoSpaceDN/>
        <w:adjustRightInd/>
        <w:spacing w:after="80" w:line="276" w:lineRule="auto"/>
        <w:jc w:val="center"/>
        <w:textAlignment w:val="auto"/>
        <w:rPr>
          <w:rFonts w:ascii="Times New Roman" w:eastAsia="Calibri" w:hAnsi="Times New Roman"/>
          <w:i/>
          <w:spacing w:val="0"/>
          <w:sz w:val="24"/>
          <w:szCs w:val="24"/>
          <w:lang w:val="sq-AL" w:eastAsia="it-IT"/>
        </w:rPr>
      </w:pPr>
      <w:r w:rsidRPr="00CF558C">
        <w:rPr>
          <w:rFonts w:ascii="Times New Roman" w:eastAsia="Calibri" w:hAnsi="Times New Roman"/>
          <w:i/>
          <w:spacing w:val="0"/>
          <w:sz w:val="24"/>
          <w:szCs w:val="24"/>
          <w:lang w:val="sq-AL" w:eastAsia="it-IT"/>
        </w:rPr>
        <w:t>Public Notices Bulletin)</w:t>
      </w:r>
    </w:p>
    <w:p w:rsidR="000A627E" w:rsidRPr="00BE6FD8" w:rsidRDefault="000A627E" w:rsidP="00BE6FD8">
      <w:pPr>
        <w:overflowPunct/>
        <w:autoSpaceDE/>
        <w:autoSpaceDN/>
        <w:adjustRightInd/>
        <w:spacing w:after="80" w:line="276" w:lineRule="auto"/>
        <w:jc w:val="both"/>
        <w:textAlignment w:val="auto"/>
        <w:rPr>
          <w:rFonts w:ascii="Times New Roman" w:eastAsia="Calibri" w:hAnsi="Times New Roman"/>
          <w:b/>
          <w:spacing w:val="0"/>
          <w:sz w:val="24"/>
          <w:szCs w:val="24"/>
          <w:lang w:val="sq-AL" w:eastAsia="it-IT"/>
        </w:rPr>
      </w:pPr>
    </w:p>
    <w:p w:rsidR="00BE6FD8" w:rsidRPr="00BE6FD8" w:rsidRDefault="00BE6FD8" w:rsidP="00BE6FD8">
      <w:pPr>
        <w:tabs>
          <w:tab w:val="left" w:pos="720"/>
        </w:tabs>
        <w:overflowPunct/>
        <w:autoSpaceDE/>
        <w:autoSpaceDN/>
        <w:adjustRightInd/>
        <w:spacing w:after="80" w:line="276" w:lineRule="auto"/>
        <w:jc w:val="both"/>
        <w:textAlignment w:val="auto"/>
        <w:rPr>
          <w:rFonts w:ascii="Times New Roman" w:eastAsia="Calibri" w:hAnsi="Times New Roman"/>
          <w:b/>
          <w:spacing w:val="0"/>
          <w:sz w:val="24"/>
          <w:szCs w:val="24"/>
          <w:lang w:val="sq-AL"/>
        </w:rPr>
      </w:pPr>
      <w:bookmarkStart w:id="0" w:name="_Hlk177378463"/>
      <w:r w:rsidRPr="00BE6FD8">
        <w:rPr>
          <w:rFonts w:ascii="Times New Roman" w:eastAsia="Calibri" w:hAnsi="Times New Roman"/>
          <w:b/>
          <w:bCs/>
          <w:spacing w:val="0"/>
          <w:sz w:val="24"/>
          <w:szCs w:val="24"/>
          <w:lang w:val="sq-AL"/>
        </w:rPr>
        <w:t>1. Name and address of the Contracting Authority/Entity:</w:t>
      </w:r>
    </w:p>
    <w:p w:rsidR="00BE6FD8" w:rsidRPr="00BE6FD8" w:rsidRDefault="00BE6FD8" w:rsidP="00BE6FD8">
      <w:pPr>
        <w:overflowPunct/>
        <w:autoSpaceDE/>
        <w:autoSpaceDN/>
        <w:adjustRightInd/>
        <w:spacing w:line="276" w:lineRule="auto"/>
        <w:jc w:val="both"/>
        <w:textAlignment w:val="auto"/>
        <w:rPr>
          <w:rFonts w:ascii="Times New Roman" w:eastAsia="Calibri" w:hAnsi="Times New Roman"/>
          <w:bCs/>
          <w:spacing w:val="0"/>
          <w:sz w:val="24"/>
          <w:szCs w:val="24"/>
          <w:lang w:val="sq-AL"/>
        </w:rPr>
      </w:pPr>
      <w:r w:rsidRPr="00BE6FD8">
        <w:rPr>
          <w:rFonts w:ascii="Times New Roman" w:eastAsia="Calibri" w:hAnsi="Times New Roman"/>
          <w:bCs/>
          <w:spacing w:val="0"/>
          <w:sz w:val="24"/>
          <w:szCs w:val="24"/>
          <w:lang w:val="sq-AL"/>
        </w:rPr>
        <w:t xml:space="preserve">Name </w:t>
      </w:r>
      <w:r w:rsidRPr="00BE6FD8">
        <w:rPr>
          <w:rFonts w:ascii="Times New Roman" w:eastAsia="Calibri" w:hAnsi="Times New Roman"/>
          <w:bCs/>
          <w:spacing w:val="0"/>
          <w:sz w:val="24"/>
          <w:szCs w:val="24"/>
          <w:lang w:val="sq-AL"/>
        </w:rPr>
        <w:tab/>
        <w:t>Albanian Road Authority</w:t>
      </w:r>
    </w:p>
    <w:p w:rsidR="00BE6FD8" w:rsidRPr="00BE6FD8" w:rsidRDefault="00BE6FD8" w:rsidP="00BE6FD8">
      <w:pPr>
        <w:overflowPunct/>
        <w:autoSpaceDE/>
        <w:autoSpaceDN/>
        <w:adjustRightInd/>
        <w:spacing w:line="276" w:lineRule="auto"/>
        <w:jc w:val="both"/>
        <w:textAlignment w:val="auto"/>
        <w:rPr>
          <w:rFonts w:ascii="Times New Roman" w:eastAsia="Calibri" w:hAnsi="Times New Roman"/>
          <w:bCs/>
          <w:spacing w:val="0"/>
          <w:sz w:val="24"/>
          <w:szCs w:val="24"/>
          <w:lang w:val="sq-AL"/>
        </w:rPr>
      </w:pPr>
      <w:r w:rsidRPr="00BE6FD8">
        <w:rPr>
          <w:rFonts w:ascii="Times New Roman" w:eastAsia="Calibri" w:hAnsi="Times New Roman"/>
          <w:bCs/>
          <w:spacing w:val="0"/>
          <w:sz w:val="24"/>
          <w:szCs w:val="24"/>
          <w:lang w:val="sq-AL"/>
        </w:rPr>
        <w:t xml:space="preserve">Address: </w:t>
      </w:r>
      <w:r w:rsidRPr="00BE6FD8">
        <w:rPr>
          <w:rFonts w:ascii="Times New Roman" w:eastAsia="Calibri" w:hAnsi="Times New Roman"/>
          <w:bCs/>
          <w:spacing w:val="0"/>
          <w:sz w:val="24"/>
          <w:szCs w:val="24"/>
          <w:lang w:val="sq-AL"/>
        </w:rPr>
        <w:tab/>
        <w:t>“Sami Frashëri Street No. 33”, Tirana</w:t>
      </w:r>
    </w:p>
    <w:p w:rsidR="00BE6FD8" w:rsidRPr="00BE6FD8" w:rsidRDefault="00BE6FD8" w:rsidP="00BE6FD8">
      <w:pPr>
        <w:overflowPunct/>
        <w:autoSpaceDE/>
        <w:autoSpaceDN/>
        <w:adjustRightInd/>
        <w:spacing w:line="276" w:lineRule="auto"/>
        <w:jc w:val="both"/>
        <w:textAlignment w:val="auto"/>
        <w:rPr>
          <w:rFonts w:ascii="Times New Roman" w:eastAsia="Calibri" w:hAnsi="Times New Roman"/>
          <w:bCs/>
          <w:spacing w:val="0"/>
          <w:sz w:val="24"/>
          <w:szCs w:val="24"/>
          <w:lang w:val="sq-AL"/>
        </w:rPr>
      </w:pPr>
      <w:r w:rsidRPr="00BE6FD8">
        <w:rPr>
          <w:rFonts w:ascii="Times New Roman" w:eastAsia="Calibri" w:hAnsi="Times New Roman"/>
          <w:bCs/>
          <w:spacing w:val="0"/>
          <w:sz w:val="24"/>
          <w:szCs w:val="24"/>
          <w:lang w:val="sq-AL"/>
        </w:rPr>
        <w:t>Tel/Fax +355 4 2234487</w:t>
      </w:r>
      <w:r w:rsidRPr="00BE6FD8">
        <w:rPr>
          <w:rFonts w:ascii="Times New Roman" w:eastAsia="Calibri" w:hAnsi="Times New Roman"/>
          <w:bCs/>
          <w:spacing w:val="0"/>
          <w:sz w:val="24"/>
          <w:szCs w:val="24"/>
          <w:lang w:val="sq-AL"/>
        </w:rPr>
        <w:tab/>
      </w:r>
      <w:r w:rsidRPr="00BE6FD8">
        <w:rPr>
          <w:rFonts w:ascii="Times New Roman" w:eastAsia="Calibri" w:hAnsi="Times New Roman"/>
          <w:bCs/>
          <w:spacing w:val="0"/>
          <w:sz w:val="24"/>
          <w:szCs w:val="24"/>
          <w:lang w:val="sq-AL"/>
        </w:rPr>
        <w:tab/>
      </w:r>
    </w:p>
    <w:p w:rsidR="00BE6FD8" w:rsidRPr="00BE6FD8" w:rsidRDefault="00BE6FD8" w:rsidP="00BE6FD8">
      <w:pPr>
        <w:overflowPunct/>
        <w:autoSpaceDE/>
        <w:autoSpaceDN/>
        <w:adjustRightInd/>
        <w:spacing w:line="276" w:lineRule="auto"/>
        <w:ind w:left="2160" w:hanging="2160"/>
        <w:jc w:val="both"/>
        <w:textAlignment w:val="auto"/>
        <w:rPr>
          <w:rFonts w:ascii="Times New Roman" w:eastAsia="Calibri" w:hAnsi="Times New Roman"/>
          <w:bCs/>
          <w:spacing w:val="0"/>
          <w:sz w:val="24"/>
          <w:szCs w:val="24"/>
          <w:lang w:val="sq-AL"/>
        </w:rPr>
      </w:pPr>
      <w:r w:rsidRPr="00BE6FD8">
        <w:rPr>
          <w:rFonts w:ascii="Times New Roman" w:eastAsia="Calibri" w:hAnsi="Times New Roman"/>
          <w:bCs/>
          <w:spacing w:val="0"/>
          <w:sz w:val="24"/>
          <w:szCs w:val="24"/>
          <w:lang w:val="sq-AL"/>
        </w:rPr>
        <w:t>Email</w:t>
      </w:r>
      <w:r w:rsidRPr="00BE6FD8">
        <w:rPr>
          <w:rFonts w:ascii="Calibri" w:eastAsia="Calibri" w:hAnsi="Calibri"/>
          <w:spacing w:val="0"/>
          <w:sz w:val="24"/>
          <w:szCs w:val="24"/>
          <w:lang w:val="sq-AL"/>
        </w:rPr>
        <w:t xml:space="preserve">          </w:t>
      </w:r>
      <w:r w:rsidRPr="00BE6FD8">
        <w:rPr>
          <w:rFonts w:ascii="Times New Roman" w:eastAsia="Calibri" w:hAnsi="Times New Roman"/>
          <w:bCs/>
          <w:spacing w:val="0"/>
          <w:sz w:val="24"/>
          <w:szCs w:val="24"/>
          <w:lang w:val="sq-AL"/>
        </w:rPr>
        <w:t>info@arrsh.gov.al</w:t>
      </w:r>
      <w:r w:rsidRPr="00BE6FD8">
        <w:rPr>
          <w:rFonts w:ascii="Times New Roman" w:eastAsia="Calibri" w:hAnsi="Times New Roman"/>
          <w:bCs/>
          <w:spacing w:val="0"/>
          <w:sz w:val="24"/>
          <w:szCs w:val="24"/>
          <w:lang w:val="sq-AL"/>
        </w:rPr>
        <w:tab/>
      </w:r>
    </w:p>
    <w:p w:rsidR="00BE6FD8" w:rsidRPr="00BE6FD8" w:rsidRDefault="00BE6FD8" w:rsidP="00BE6FD8">
      <w:pPr>
        <w:overflowPunct/>
        <w:autoSpaceDE/>
        <w:autoSpaceDN/>
        <w:adjustRightInd/>
        <w:spacing w:line="276" w:lineRule="auto"/>
        <w:jc w:val="both"/>
        <w:textAlignment w:val="auto"/>
        <w:rPr>
          <w:rFonts w:ascii="Times New Roman" w:eastAsia="Calibri" w:hAnsi="Times New Roman"/>
          <w:bCs/>
          <w:spacing w:val="0"/>
          <w:sz w:val="24"/>
          <w:szCs w:val="24"/>
          <w:lang w:val="sq-AL"/>
        </w:rPr>
      </w:pPr>
      <w:r w:rsidRPr="00BE6FD8">
        <w:rPr>
          <w:rFonts w:ascii="Times New Roman" w:eastAsia="Calibri" w:hAnsi="Times New Roman"/>
          <w:bCs/>
          <w:spacing w:val="0"/>
          <w:sz w:val="24"/>
          <w:szCs w:val="24"/>
          <w:lang w:val="sq-AL"/>
        </w:rPr>
        <w:t>Web-site</w:t>
      </w:r>
      <w:r w:rsidRPr="00BE6FD8">
        <w:rPr>
          <w:rFonts w:ascii="Calibri" w:eastAsia="Calibri" w:hAnsi="Calibri"/>
          <w:spacing w:val="0"/>
          <w:sz w:val="24"/>
          <w:szCs w:val="24"/>
          <w:lang w:val="sq-AL"/>
        </w:rPr>
        <w:t xml:space="preserve">     </w:t>
      </w:r>
      <w:r w:rsidRPr="00BE6FD8">
        <w:rPr>
          <w:rFonts w:ascii="Times New Roman" w:eastAsia="Calibri" w:hAnsi="Times New Roman"/>
          <w:bCs/>
          <w:spacing w:val="0"/>
          <w:sz w:val="24"/>
          <w:szCs w:val="24"/>
          <w:lang w:val="sq-AL"/>
        </w:rPr>
        <w:t>www.arrsh.gov.al</w:t>
      </w:r>
      <w:r w:rsidRPr="00BE6FD8">
        <w:rPr>
          <w:rFonts w:ascii="Times New Roman" w:eastAsia="Calibri" w:hAnsi="Times New Roman"/>
          <w:bCs/>
          <w:spacing w:val="0"/>
          <w:sz w:val="24"/>
          <w:szCs w:val="24"/>
          <w:lang w:val="sq-AL"/>
        </w:rPr>
        <w:tab/>
      </w:r>
      <w:r w:rsidRPr="00BE6FD8">
        <w:rPr>
          <w:rFonts w:ascii="Times New Roman" w:eastAsia="Calibri" w:hAnsi="Times New Roman"/>
          <w:bCs/>
          <w:spacing w:val="0"/>
          <w:sz w:val="24"/>
          <w:szCs w:val="24"/>
          <w:lang w:val="sq-AL"/>
        </w:rPr>
        <w:tab/>
      </w:r>
    </w:p>
    <w:p w:rsidR="00BE6FD8" w:rsidRPr="00BE6FD8" w:rsidRDefault="00BE6FD8" w:rsidP="00BE6FD8">
      <w:pPr>
        <w:overflowPunct/>
        <w:autoSpaceDE/>
        <w:autoSpaceDN/>
        <w:adjustRightInd/>
        <w:spacing w:line="276" w:lineRule="auto"/>
        <w:jc w:val="both"/>
        <w:textAlignment w:val="auto"/>
        <w:rPr>
          <w:rFonts w:ascii="Times New Roman" w:eastAsia="Calibri" w:hAnsi="Times New Roman"/>
          <w:bCs/>
          <w:spacing w:val="0"/>
          <w:sz w:val="24"/>
          <w:szCs w:val="24"/>
          <w:lang w:val="sq-AL"/>
        </w:rPr>
      </w:pPr>
    </w:p>
    <w:p w:rsidR="00BE6FD8" w:rsidRPr="00BE6FD8" w:rsidRDefault="00BE6FD8" w:rsidP="00BE6FD8">
      <w:pPr>
        <w:overflowPunct/>
        <w:autoSpaceDE/>
        <w:autoSpaceDN/>
        <w:adjustRightInd/>
        <w:spacing w:line="276" w:lineRule="auto"/>
        <w:jc w:val="both"/>
        <w:textAlignment w:val="auto"/>
        <w:rPr>
          <w:rFonts w:ascii="Times New Roman" w:eastAsia="Calibri" w:hAnsi="Times New Roman"/>
          <w:b/>
          <w:bCs/>
          <w:spacing w:val="0"/>
          <w:sz w:val="24"/>
          <w:szCs w:val="24"/>
          <w:lang w:val="sq-AL"/>
        </w:rPr>
      </w:pPr>
      <w:r w:rsidRPr="00BE6FD8">
        <w:rPr>
          <w:rFonts w:ascii="Times New Roman" w:eastAsia="Calibri" w:hAnsi="Times New Roman"/>
          <w:b/>
          <w:bCs/>
          <w:spacing w:val="0"/>
          <w:sz w:val="24"/>
          <w:szCs w:val="24"/>
          <w:lang w:val="sq-AL"/>
        </w:rPr>
        <w:t xml:space="preserve">2. Type of procurement procedure: </w:t>
      </w:r>
      <w:r w:rsidRPr="00BE6FD8">
        <w:rPr>
          <w:rFonts w:ascii="Times New Roman" w:eastAsia="Calibri" w:hAnsi="Times New Roman"/>
          <w:bCs/>
          <w:spacing w:val="0"/>
          <w:sz w:val="24"/>
          <w:szCs w:val="24"/>
          <w:lang w:val="sq-AL"/>
        </w:rPr>
        <w:t>“Open - public works - above the upper monetary limit - procurement by electronic means”</w:t>
      </w:r>
    </w:p>
    <w:p w:rsidR="00BE6FD8" w:rsidRPr="00BE6FD8" w:rsidRDefault="00BE6FD8" w:rsidP="00BE6FD8">
      <w:pPr>
        <w:overflowPunct/>
        <w:autoSpaceDE/>
        <w:autoSpaceDN/>
        <w:adjustRightInd/>
        <w:spacing w:line="276" w:lineRule="auto"/>
        <w:jc w:val="both"/>
        <w:textAlignment w:val="auto"/>
        <w:rPr>
          <w:rFonts w:ascii="Times New Roman" w:eastAsia="Calibri" w:hAnsi="Times New Roman"/>
          <w:b/>
          <w:bCs/>
          <w:spacing w:val="0"/>
          <w:sz w:val="24"/>
          <w:szCs w:val="24"/>
          <w:lang w:val="sq-AL"/>
        </w:rPr>
      </w:pPr>
    </w:p>
    <w:p w:rsidR="00BE6FD8" w:rsidRPr="00845F0E" w:rsidRDefault="00BE6FD8" w:rsidP="00BE6FD8">
      <w:pPr>
        <w:overflowPunct/>
        <w:spacing w:line="276" w:lineRule="auto"/>
        <w:jc w:val="both"/>
        <w:textAlignment w:val="auto"/>
        <w:rPr>
          <w:rFonts w:ascii="Times New Roman" w:eastAsia="Calibri" w:hAnsi="Times New Roman"/>
          <w:spacing w:val="0"/>
          <w:sz w:val="24"/>
          <w:szCs w:val="24"/>
          <w:lang w:val="sq-AL"/>
        </w:rPr>
      </w:pPr>
      <w:r w:rsidRPr="00845F0E">
        <w:rPr>
          <w:rFonts w:ascii="Times New Roman" w:eastAsia="Calibri" w:hAnsi="Times New Roman"/>
          <w:b/>
          <w:bCs/>
          <w:spacing w:val="0"/>
          <w:sz w:val="24"/>
          <w:szCs w:val="24"/>
          <w:lang w:val="sq-AL"/>
        </w:rPr>
        <w:t xml:space="preserve">3. Procedure/Lot reference number: </w:t>
      </w:r>
      <w:r w:rsidRPr="00D866F9">
        <w:rPr>
          <w:rFonts w:ascii="Times New Roman" w:eastAsia="Calibri" w:hAnsi="Times New Roman"/>
          <w:b/>
          <w:spacing w:val="0"/>
          <w:sz w:val="24"/>
          <w:szCs w:val="24"/>
          <w:lang w:val="sq-AL" w:eastAsia="it-IT"/>
        </w:rPr>
        <w:t>REF-84426-05-06-2026</w:t>
      </w:r>
    </w:p>
    <w:p w:rsidR="00BE6FD8" w:rsidRPr="00BE6FD8" w:rsidRDefault="00BE6FD8" w:rsidP="00BE6FD8">
      <w:pPr>
        <w:tabs>
          <w:tab w:val="left" w:pos="720"/>
        </w:tabs>
        <w:overflowPunct/>
        <w:autoSpaceDE/>
        <w:autoSpaceDN/>
        <w:adjustRightInd/>
        <w:spacing w:line="276" w:lineRule="auto"/>
        <w:jc w:val="both"/>
        <w:textAlignment w:val="auto"/>
        <w:rPr>
          <w:rFonts w:ascii="Times New Roman" w:eastAsia="Calibri" w:hAnsi="Times New Roman"/>
          <w:b/>
          <w:spacing w:val="0"/>
          <w:sz w:val="24"/>
          <w:szCs w:val="24"/>
          <w:highlight w:val="yellow"/>
          <w:lang w:val="sq-AL"/>
        </w:rPr>
      </w:pPr>
    </w:p>
    <w:p w:rsidR="00A03E73" w:rsidRDefault="00BE6FD8" w:rsidP="00A03E73">
      <w:pPr>
        <w:tabs>
          <w:tab w:val="left" w:pos="720"/>
        </w:tabs>
        <w:overflowPunct/>
        <w:autoSpaceDE/>
        <w:autoSpaceDN/>
        <w:adjustRightInd/>
        <w:spacing w:line="276" w:lineRule="auto"/>
        <w:jc w:val="both"/>
        <w:textAlignment w:val="auto"/>
        <w:rPr>
          <w:rFonts w:ascii="Times New Roman" w:eastAsia="Calibri" w:hAnsi="Times New Roman"/>
          <w:b/>
          <w:spacing w:val="0"/>
          <w:sz w:val="24"/>
          <w:szCs w:val="24"/>
          <w:lang w:val="sq-AL"/>
        </w:rPr>
      </w:pPr>
      <w:r w:rsidRPr="00BE6FD8">
        <w:rPr>
          <w:rFonts w:ascii="Times New Roman" w:eastAsia="Calibri" w:hAnsi="Times New Roman"/>
          <w:b/>
          <w:spacing w:val="0"/>
          <w:sz w:val="24"/>
          <w:szCs w:val="24"/>
          <w:lang w:val="sq-AL"/>
        </w:rPr>
        <w:t xml:space="preserve">4. Subject of the contract / Framework Agreement: </w:t>
      </w:r>
      <w:bookmarkStart w:id="1" w:name="_Hlk228354078"/>
      <w:r w:rsidR="00A03E73" w:rsidRPr="00A03E73">
        <w:rPr>
          <w:rFonts w:ascii="Times New Roman" w:eastAsia="Calibri" w:hAnsi="Times New Roman"/>
          <w:b/>
          <w:spacing w:val="0"/>
          <w:sz w:val="24"/>
          <w:szCs w:val="24"/>
          <w:lang w:val="sq-AL"/>
        </w:rPr>
        <w:t>“Construction of the Tirana - Elbasan connecting road with Corridor VIII, Phase I”</w:t>
      </w:r>
    </w:p>
    <w:bookmarkEnd w:id="1"/>
    <w:p w:rsidR="00BE6FD8" w:rsidRPr="00BE6FD8" w:rsidRDefault="00BE6FD8" w:rsidP="00A03E73">
      <w:pPr>
        <w:tabs>
          <w:tab w:val="left" w:pos="720"/>
        </w:tabs>
        <w:overflowPunct/>
        <w:autoSpaceDE/>
        <w:autoSpaceDN/>
        <w:adjustRightInd/>
        <w:spacing w:line="276" w:lineRule="auto"/>
        <w:jc w:val="both"/>
        <w:textAlignment w:val="auto"/>
        <w:rPr>
          <w:rFonts w:ascii="Calibri" w:eastAsia="Calibri" w:hAnsi="Calibri"/>
          <w:b/>
          <w:bCs/>
          <w:spacing w:val="0"/>
          <w:sz w:val="24"/>
          <w:szCs w:val="24"/>
          <w:lang w:val="sq-AL"/>
        </w:rPr>
      </w:pPr>
      <w:r w:rsidRPr="00BE6FD8">
        <w:rPr>
          <w:rFonts w:ascii="Times New Roman" w:eastAsia="Calibri" w:hAnsi="Times New Roman"/>
          <w:b/>
          <w:bCs/>
          <w:spacing w:val="0"/>
          <w:sz w:val="24"/>
          <w:szCs w:val="24"/>
          <w:lang w:val="sq-AL"/>
        </w:rPr>
        <w:t xml:space="preserve">5. Code according to the Common Procurement Vocabulary (CPV): </w:t>
      </w:r>
      <w:bookmarkStart w:id="2" w:name="_Hlk192517427"/>
      <w:r w:rsidR="00C67D6D" w:rsidRPr="00C67D6D">
        <w:rPr>
          <w:rFonts w:ascii="Times New Roman" w:eastAsia="Calibri" w:hAnsi="Times New Roman"/>
          <w:b/>
          <w:bCs/>
          <w:spacing w:val="0"/>
          <w:sz w:val="24"/>
          <w:szCs w:val="24"/>
          <w:lang w:val="sq-AL"/>
        </w:rPr>
        <w:t>Construction works for highways, roads 45233100‐0</w:t>
      </w:r>
    </w:p>
    <w:bookmarkEnd w:id="2"/>
    <w:p w:rsidR="00BE6FD8" w:rsidRPr="00BE6FD8" w:rsidRDefault="00BE6FD8" w:rsidP="00BE6FD8">
      <w:pPr>
        <w:overflowPunct/>
        <w:spacing w:line="276" w:lineRule="auto"/>
        <w:jc w:val="both"/>
        <w:textAlignment w:val="auto"/>
        <w:rPr>
          <w:rFonts w:ascii="Times New Roman" w:eastAsia="Calibri" w:hAnsi="Times New Roman"/>
          <w:b/>
          <w:spacing w:val="0"/>
          <w:sz w:val="24"/>
          <w:szCs w:val="24"/>
          <w:lang w:val="sq-AL"/>
        </w:rPr>
      </w:pPr>
    </w:p>
    <w:p w:rsidR="005C0A49" w:rsidRPr="005C0A49" w:rsidRDefault="00BF2534" w:rsidP="005C0A49">
      <w:pPr>
        <w:overflowPunct/>
        <w:spacing w:after="200" w:line="276" w:lineRule="auto"/>
        <w:jc w:val="both"/>
        <w:textAlignment w:val="auto"/>
        <w:rPr>
          <w:rFonts w:ascii="Times New Roman" w:eastAsia="Calibri" w:hAnsi="Times New Roman"/>
          <w:spacing w:val="0"/>
          <w:sz w:val="24"/>
          <w:szCs w:val="24"/>
          <w:lang w:val="sq-AL"/>
        </w:rPr>
      </w:pPr>
      <w:r w:rsidRPr="005C0A49">
        <w:rPr>
          <w:rFonts w:ascii="Times New Roman" w:eastAsia="Calibri" w:hAnsi="Times New Roman"/>
          <w:b/>
          <w:spacing w:val="0"/>
          <w:sz w:val="24"/>
          <w:szCs w:val="24"/>
          <w:lang w:val="sq-AL"/>
        </w:rPr>
        <w:t>6. Limit fund:</w:t>
      </w:r>
      <w:r w:rsidRPr="005C0A49">
        <w:rPr>
          <w:rFonts w:ascii="Times New Roman" w:eastAsia="Calibri" w:hAnsi="Times New Roman"/>
          <w:spacing w:val="0"/>
          <w:sz w:val="24"/>
          <w:szCs w:val="24"/>
          <w:lang w:val="sq-AL"/>
        </w:rPr>
        <w:t xml:space="preserve"> </w:t>
      </w:r>
      <w:r w:rsidR="005C0A49" w:rsidRPr="005C0A49">
        <w:rPr>
          <w:rFonts w:ascii="Times New Roman" w:eastAsia="Calibri" w:hAnsi="Times New Roman"/>
          <w:b/>
          <w:spacing w:val="0"/>
          <w:sz w:val="24"/>
          <w:szCs w:val="24"/>
          <w:lang w:val="sq-AL"/>
        </w:rPr>
        <w:t xml:space="preserve">3,300,591,789.62 </w:t>
      </w:r>
      <w:r w:rsidR="005C0A49" w:rsidRPr="005C0A49">
        <w:rPr>
          <w:rFonts w:ascii="Times New Roman" w:eastAsia="Calibri" w:hAnsi="Times New Roman"/>
          <w:spacing w:val="0"/>
          <w:sz w:val="24"/>
          <w:szCs w:val="24"/>
          <w:lang w:val="sq-AL"/>
        </w:rPr>
        <w:t xml:space="preserve">(three billion three hundred million five hundred ninety-one thousand seven hundred eighty-nine point sixty-two) </w:t>
      </w:r>
      <w:r w:rsidR="005C0A49" w:rsidRPr="005C0A49">
        <w:rPr>
          <w:rFonts w:ascii="Times New Roman" w:eastAsia="Calibri" w:hAnsi="Times New Roman"/>
          <w:b/>
          <w:spacing w:val="0"/>
          <w:sz w:val="24"/>
          <w:szCs w:val="24"/>
          <w:lang w:val="sq-AL"/>
        </w:rPr>
        <w:t>Lekë, excluding VAT</w:t>
      </w:r>
      <w:r w:rsidR="005C0A49" w:rsidRPr="005C0A49">
        <w:rPr>
          <w:rFonts w:ascii="Times New Roman" w:eastAsia="Calibri" w:hAnsi="Times New Roman"/>
          <w:spacing w:val="0"/>
          <w:sz w:val="24"/>
          <w:szCs w:val="24"/>
          <w:lang w:val="sq-AL"/>
        </w:rPr>
        <w:t xml:space="preserve">  </w:t>
      </w:r>
    </w:p>
    <w:p w:rsidR="005C0A49" w:rsidRPr="005C0A49" w:rsidRDefault="005C0A49" w:rsidP="005C0A49">
      <w:pPr>
        <w:overflowPunct/>
        <w:spacing w:after="200" w:line="276" w:lineRule="auto"/>
        <w:jc w:val="both"/>
        <w:textAlignment w:val="auto"/>
        <w:rPr>
          <w:rFonts w:ascii="Times New Roman" w:eastAsia="Calibri" w:hAnsi="Times New Roman"/>
          <w:spacing w:val="0"/>
          <w:sz w:val="24"/>
          <w:szCs w:val="24"/>
          <w:lang w:val="sq-AL"/>
        </w:rPr>
      </w:pPr>
      <w:r w:rsidRPr="005C0A49">
        <w:rPr>
          <w:rFonts w:ascii="Times New Roman" w:eastAsia="Calibri" w:hAnsi="Times New Roman"/>
          <w:b/>
          <w:spacing w:val="0"/>
          <w:sz w:val="24"/>
          <w:szCs w:val="24"/>
          <w:lang w:val="sq-AL"/>
        </w:rPr>
        <w:t>In Euros:</w:t>
      </w:r>
      <w:r w:rsidRPr="005C0A49">
        <w:rPr>
          <w:rFonts w:ascii="Times New Roman" w:eastAsia="Calibri" w:hAnsi="Times New Roman"/>
          <w:spacing w:val="0"/>
          <w:sz w:val="24"/>
          <w:szCs w:val="24"/>
          <w:lang w:val="sq-AL"/>
        </w:rPr>
        <w:t xml:space="preserve"> </w:t>
      </w:r>
      <w:r w:rsidRPr="005C0A49">
        <w:rPr>
          <w:rFonts w:ascii="Times New Roman" w:eastAsia="Calibri" w:hAnsi="Times New Roman"/>
          <w:b/>
          <w:spacing w:val="0"/>
          <w:sz w:val="24"/>
          <w:szCs w:val="24"/>
          <w:lang w:val="sq-AL"/>
        </w:rPr>
        <w:t xml:space="preserve">34,452,941.44 </w:t>
      </w:r>
      <w:r w:rsidRPr="005C0A49">
        <w:rPr>
          <w:rFonts w:ascii="Times New Roman" w:eastAsia="Calibri" w:hAnsi="Times New Roman"/>
          <w:spacing w:val="0"/>
          <w:sz w:val="24"/>
          <w:szCs w:val="24"/>
          <w:lang w:val="sq-AL"/>
        </w:rPr>
        <w:t xml:space="preserve">(thirty-four million, four hundred and fifty-two thousand nine hundred and forty-one point forty-four) </w:t>
      </w:r>
      <w:r w:rsidRPr="005C0A49">
        <w:rPr>
          <w:rFonts w:ascii="Times New Roman" w:eastAsia="Calibri" w:hAnsi="Times New Roman"/>
          <w:b/>
          <w:spacing w:val="0"/>
          <w:sz w:val="24"/>
          <w:szCs w:val="24"/>
          <w:lang w:val="sq-AL"/>
        </w:rPr>
        <w:t>Euros excluding VAT</w:t>
      </w:r>
      <w:r w:rsidRPr="005C0A49">
        <w:rPr>
          <w:rFonts w:ascii="Times New Roman" w:eastAsia="Calibri" w:hAnsi="Times New Roman"/>
          <w:spacing w:val="0"/>
          <w:sz w:val="24"/>
          <w:szCs w:val="24"/>
          <w:lang w:val="sq-AL"/>
        </w:rPr>
        <w:t xml:space="preserve">    </w:t>
      </w:r>
    </w:p>
    <w:p w:rsidR="00BE6FD8" w:rsidRPr="00BE6FD8" w:rsidRDefault="00BE6FD8" w:rsidP="005C0A49">
      <w:pPr>
        <w:overflowPunct/>
        <w:spacing w:after="200" w:line="276" w:lineRule="auto"/>
        <w:jc w:val="both"/>
        <w:textAlignment w:val="auto"/>
        <w:rPr>
          <w:rFonts w:ascii="Times New Roman" w:eastAsia="Calibri" w:hAnsi="Times New Roman"/>
          <w:bCs/>
          <w:spacing w:val="0"/>
          <w:sz w:val="24"/>
          <w:szCs w:val="24"/>
          <w:lang w:val="sq-AL"/>
        </w:rPr>
      </w:pPr>
      <w:r w:rsidRPr="00BE6FD8">
        <w:rPr>
          <w:rFonts w:ascii="Times New Roman" w:eastAsia="Calibri" w:hAnsi="Times New Roman"/>
          <w:b/>
          <w:spacing w:val="0"/>
          <w:sz w:val="24"/>
          <w:szCs w:val="24"/>
          <w:lang w:val="sq-AL"/>
        </w:rPr>
        <w:t>7.</w:t>
      </w:r>
      <w:r w:rsidRPr="00BE6FD8">
        <w:rPr>
          <w:rFonts w:ascii="Times New Roman" w:eastAsia="Calibri" w:hAnsi="Times New Roman"/>
          <w:spacing w:val="0"/>
          <w:sz w:val="24"/>
          <w:szCs w:val="24"/>
          <w:lang w:val="sq-AL"/>
        </w:rPr>
        <w:t xml:space="preserve">  </w:t>
      </w:r>
      <w:r w:rsidRPr="00BE6FD8">
        <w:rPr>
          <w:rFonts w:ascii="Times New Roman" w:eastAsia="Calibri" w:hAnsi="Times New Roman"/>
          <w:b/>
          <w:bCs/>
          <w:spacing w:val="0"/>
          <w:sz w:val="24"/>
          <w:szCs w:val="24"/>
          <w:lang w:val="sq-AL"/>
        </w:rPr>
        <w:t xml:space="preserve">Duration of the contract/framework agreement or deadline for its implementation: </w:t>
      </w:r>
      <w:r w:rsidR="00917523">
        <w:rPr>
          <w:rFonts w:ascii="Times New Roman" w:eastAsia="Calibri" w:hAnsi="Times New Roman"/>
          <w:bCs/>
          <w:spacing w:val="0"/>
          <w:sz w:val="24"/>
          <w:szCs w:val="24"/>
          <w:lang w:val="sq-AL"/>
        </w:rPr>
        <w:t>24 months</w:t>
      </w:r>
    </w:p>
    <w:p w:rsidR="00BE6FD8" w:rsidRPr="00BE6FD8" w:rsidRDefault="00BE6FD8" w:rsidP="00BE6FD8">
      <w:pPr>
        <w:overflowPunct/>
        <w:spacing w:line="276" w:lineRule="auto"/>
        <w:jc w:val="both"/>
        <w:textAlignment w:val="auto"/>
        <w:rPr>
          <w:rFonts w:ascii="Times New Roman" w:eastAsia="Calibri" w:hAnsi="Times New Roman"/>
          <w:b/>
          <w:spacing w:val="0"/>
          <w:sz w:val="24"/>
          <w:szCs w:val="24"/>
          <w:lang w:val="sq-AL"/>
        </w:rPr>
      </w:pPr>
    </w:p>
    <w:p w:rsidR="00BE6FD8" w:rsidRPr="00BE6FD8" w:rsidRDefault="00BE6FD8" w:rsidP="00BE6FD8">
      <w:pPr>
        <w:overflowPunct/>
        <w:autoSpaceDE/>
        <w:autoSpaceDN/>
        <w:adjustRightInd/>
        <w:spacing w:after="200" w:line="276" w:lineRule="auto"/>
        <w:jc w:val="both"/>
        <w:textAlignment w:val="auto"/>
        <w:rPr>
          <w:rFonts w:ascii="Times New Roman" w:eastAsia="Calibri" w:hAnsi="Times New Roman"/>
          <w:spacing w:val="0"/>
          <w:sz w:val="24"/>
          <w:szCs w:val="24"/>
          <w:lang w:val="sq-AL"/>
        </w:rPr>
      </w:pPr>
      <w:r w:rsidRPr="00BE6FD8">
        <w:rPr>
          <w:rFonts w:ascii="Times New Roman" w:eastAsia="Calibri" w:hAnsi="Times New Roman"/>
          <w:b/>
          <w:spacing w:val="0"/>
          <w:sz w:val="24"/>
          <w:szCs w:val="24"/>
          <w:lang w:val="sq-AL"/>
        </w:rPr>
        <w:t xml:space="preserve">8. </w:t>
      </w:r>
      <w:r w:rsidRPr="00BE6FD8">
        <w:rPr>
          <w:rFonts w:ascii="Times New Roman" w:eastAsia="Calibri" w:hAnsi="Times New Roman"/>
          <w:b/>
          <w:bCs/>
          <w:spacing w:val="0"/>
          <w:sz w:val="24"/>
          <w:szCs w:val="24"/>
          <w:lang w:val="sq-AL"/>
        </w:rPr>
        <w:t>Deadline for submission and opening of bids:</w:t>
      </w:r>
      <w:r w:rsidRPr="00BE6FD8">
        <w:rPr>
          <w:rFonts w:ascii="Times New Roman" w:eastAsia="Calibri" w:hAnsi="Times New Roman"/>
          <w:b/>
          <w:spacing w:val="0"/>
          <w:sz w:val="24"/>
          <w:szCs w:val="24"/>
          <w:lang w:val="sq-AL"/>
        </w:rPr>
        <w:t xml:space="preserve"> </w:t>
      </w:r>
      <w:r w:rsidR="00BF2343" w:rsidRPr="00BF2343">
        <w:rPr>
          <w:rFonts w:ascii="Times New Roman" w:eastAsia="Calibri" w:hAnsi="Times New Roman"/>
          <w:spacing w:val="0"/>
          <w:sz w:val="24"/>
          <w:szCs w:val="24"/>
          <w:lang w:val="sq-AL"/>
        </w:rPr>
        <w:t>10.06.2026</w:t>
      </w:r>
      <w:r w:rsidRPr="00BF2343">
        <w:rPr>
          <w:rFonts w:ascii="Times New Roman" w:eastAsia="Calibri" w:hAnsi="Times New Roman"/>
          <w:i/>
          <w:spacing w:val="0"/>
          <w:sz w:val="24"/>
          <w:szCs w:val="24"/>
          <w:lang w:val="sq-AL"/>
        </w:rPr>
        <w:t xml:space="preserve">   </w:t>
      </w:r>
      <w:r w:rsidRPr="00BF2343">
        <w:rPr>
          <w:rFonts w:ascii="Times New Roman" w:eastAsia="Calibri" w:hAnsi="Times New Roman"/>
          <w:b/>
          <w:spacing w:val="0"/>
          <w:sz w:val="24"/>
          <w:szCs w:val="24"/>
          <w:lang w:val="sq-AL"/>
        </w:rPr>
        <w:t xml:space="preserve">Time: </w:t>
      </w:r>
      <w:r w:rsidRPr="00BF2343">
        <w:rPr>
          <w:rFonts w:ascii="Times New Roman" w:eastAsia="Calibri" w:hAnsi="Times New Roman"/>
          <w:spacing w:val="0"/>
          <w:sz w:val="24"/>
          <w:szCs w:val="24"/>
          <w:lang w:val="sq-AL"/>
        </w:rPr>
        <w:t>11:00</w:t>
      </w:r>
      <w:bookmarkEnd w:id="0"/>
    </w:p>
    <w:p w:rsidR="00BE6FD8" w:rsidRPr="00BE6FD8" w:rsidRDefault="00BE6FD8" w:rsidP="00BE6FD8">
      <w:pPr>
        <w:overflowPunct/>
        <w:autoSpaceDE/>
        <w:autoSpaceDN/>
        <w:adjustRightInd/>
        <w:spacing w:after="200" w:line="276" w:lineRule="auto"/>
        <w:jc w:val="both"/>
        <w:textAlignment w:val="auto"/>
        <w:rPr>
          <w:rFonts w:ascii="Times New Roman" w:eastAsia="Calibri" w:hAnsi="Times New Roman"/>
          <w:b/>
          <w:spacing w:val="0"/>
          <w:sz w:val="24"/>
          <w:szCs w:val="24"/>
          <w:lang w:val="sq-AL"/>
        </w:rPr>
      </w:pPr>
      <w:r w:rsidRPr="00BE6FD8">
        <w:rPr>
          <w:rFonts w:ascii="Times New Roman" w:eastAsia="Calibri" w:hAnsi="Times New Roman"/>
          <w:b/>
          <w:spacing w:val="0"/>
          <w:sz w:val="24"/>
          <w:szCs w:val="24"/>
          <w:lang w:val="sq-AL"/>
        </w:rPr>
        <w:lastRenderedPageBreak/>
        <w:t>9. Re-Announced Procedure:</w:t>
      </w:r>
    </w:p>
    <w:tbl>
      <w:tblPr>
        <w:tblW w:w="5000" w:type="pct"/>
        <w:jc w:val="center"/>
        <w:tblLook w:val="01E0" w:firstRow="1" w:lastRow="1" w:firstColumn="1" w:lastColumn="1" w:noHBand="0" w:noVBand="0"/>
      </w:tblPr>
      <w:tblGrid>
        <w:gridCol w:w="3234"/>
        <w:gridCol w:w="1029"/>
        <w:gridCol w:w="3349"/>
        <w:gridCol w:w="1028"/>
      </w:tblGrid>
      <w:tr w:rsidR="00BE6FD8" w:rsidRPr="00BE6FD8" w:rsidTr="00BE6FD8">
        <w:trPr>
          <w:jc w:val="center"/>
        </w:trPr>
        <w:tc>
          <w:tcPr>
            <w:tcW w:w="1871" w:type="pct"/>
            <w:vAlign w:val="center"/>
            <w:hideMark/>
          </w:tcPr>
          <w:p w:rsidR="00BE6FD8" w:rsidRPr="00BE6FD8" w:rsidRDefault="00BE6FD8" w:rsidP="00BE6FD8">
            <w:pPr>
              <w:overflowPunct/>
              <w:spacing w:after="80" w:line="276" w:lineRule="auto"/>
              <w:jc w:val="both"/>
              <w:textAlignment w:val="auto"/>
              <w:rPr>
                <w:rFonts w:ascii="Times New Roman" w:eastAsia="Calibri" w:hAnsi="Times New Roman"/>
                <w:b/>
                <w:bCs/>
                <w:spacing w:val="0"/>
                <w:sz w:val="24"/>
                <w:szCs w:val="24"/>
                <w:lang w:val="sq-AL"/>
              </w:rPr>
            </w:pPr>
            <w:r w:rsidRPr="00BE6FD8">
              <w:rPr>
                <w:rFonts w:ascii="Times New Roman" w:eastAsia="Calibri" w:hAnsi="Times New Roman"/>
                <w:b/>
                <w:bCs/>
                <w:spacing w:val="0"/>
                <w:sz w:val="24"/>
                <w:szCs w:val="24"/>
                <w:lang w:val="sq-AL"/>
              </w:rPr>
              <w:t>yes</w:t>
            </w:r>
          </w:p>
        </w:tc>
        <w:tc>
          <w:tcPr>
            <w:tcW w:w="595" w:type="pct"/>
            <w:vAlign w:val="center"/>
            <w:hideMark/>
          </w:tcPr>
          <w:p w:rsidR="00BE6FD8" w:rsidRPr="00BE6FD8" w:rsidRDefault="00BE6FD8" w:rsidP="00BE6FD8">
            <w:pPr>
              <w:overflowPunct/>
              <w:spacing w:after="80" w:line="276" w:lineRule="auto"/>
              <w:jc w:val="both"/>
              <w:textAlignment w:val="auto"/>
              <w:rPr>
                <w:rFonts w:ascii="Times New Roman" w:eastAsia="Calibri" w:hAnsi="Times New Roman"/>
                <w:spacing w:val="0"/>
                <w:sz w:val="24"/>
                <w:szCs w:val="24"/>
                <w:lang w:val="sq-AL"/>
              </w:rPr>
            </w:pPr>
            <w:r w:rsidRPr="00BE6FD8">
              <w:rPr>
                <w:rFonts w:ascii="Times New Roman" w:eastAsia="Calibri" w:hAnsi="Times New Roman"/>
                <w:b/>
                <w:spacing w:val="0"/>
                <w:sz w:val="24"/>
                <w:szCs w:val="24"/>
                <w:lang w:val="sq-AL"/>
              </w:rPr>
              <w:sym w:font="Times New Roman" w:char="F064"/>
            </w:r>
          </w:p>
        </w:tc>
        <w:tc>
          <w:tcPr>
            <w:tcW w:w="1938" w:type="pct"/>
            <w:vAlign w:val="center"/>
            <w:hideMark/>
          </w:tcPr>
          <w:p w:rsidR="00BE6FD8" w:rsidRPr="00BE6FD8" w:rsidRDefault="00BE6FD8" w:rsidP="00BE6FD8">
            <w:pPr>
              <w:overflowPunct/>
              <w:spacing w:after="80" w:line="276" w:lineRule="auto"/>
              <w:jc w:val="both"/>
              <w:textAlignment w:val="auto"/>
              <w:rPr>
                <w:rFonts w:ascii="Times New Roman" w:eastAsia="Calibri" w:hAnsi="Times New Roman"/>
                <w:b/>
                <w:bCs/>
                <w:spacing w:val="0"/>
                <w:sz w:val="24"/>
                <w:szCs w:val="24"/>
                <w:lang w:val="sq-AL"/>
              </w:rPr>
            </w:pPr>
            <w:r w:rsidRPr="00BE6FD8">
              <w:rPr>
                <w:rFonts w:ascii="Times New Roman" w:eastAsia="Calibri" w:hAnsi="Times New Roman"/>
                <w:b/>
                <w:bCs/>
                <w:spacing w:val="0"/>
                <w:sz w:val="24"/>
                <w:szCs w:val="24"/>
                <w:lang w:val="sq-AL"/>
              </w:rPr>
              <w:t>not</w:t>
            </w:r>
          </w:p>
        </w:tc>
        <w:tc>
          <w:tcPr>
            <w:tcW w:w="595" w:type="pct"/>
            <w:vAlign w:val="center"/>
            <w:hideMark/>
          </w:tcPr>
          <w:p w:rsidR="00BE6FD8" w:rsidRPr="00BE6FD8" w:rsidRDefault="00BE6FD8" w:rsidP="00BE6FD8">
            <w:pPr>
              <w:overflowPunct/>
              <w:spacing w:after="80" w:line="276" w:lineRule="auto"/>
              <w:jc w:val="both"/>
              <w:textAlignment w:val="auto"/>
              <w:rPr>
                <w:rFonts w:ascii="Times New Roman" w:eastAsia="Calibri" w:hAnsi="Times New Roman"/>
                <w:spacing w:val="0"/>
                <w:sz w:val="24"/>
                <w:szCs w:val="24"/>
                <w:lang w:val="sq-AL"/>
              </w:rPr>
            </w:pPr>
            <w:r w:rsidRPr="00BE6FD8">
              <w:rPr>
                <w:rFonts w:ascii="Times New Roman" w:eastAsia="Calibri" w:hAnsi="Times New Roman"/>
                <w:b/>
                <w:spacing w:val="0"/>
                <w:sz w:val="24"/>
                <w:szCs w:val="24"/>
                <w:lang w:val="sq-AL"/>
              </w:rPr>
              <w:t>X</w:t>
            </w:r>
          </w:p>
        </w:tc>
      </w:tr>
    </w:tbl>
    <w:p w:rsidR="00BE6FD8" w:rsidRPr="00BE6FD8" w:rsidRDefault="00BE6FD8" w:rsidP="00BE6FD8">
      <w:pPr>
        <w:overflowPunct/>
        <w:autoSpaceDE/>
        <w:autoSpaceDN/>
        <w:adjustRightInd/>
        <w:spacing w:after="200" w:line="276" w:lineRule="auto"/>
        <w:jc w:val="both"/>
        <w:textAlignment w:val="auto"/>
        <w:rPr>
          <w:rFonts w:ascii="Times New Roman" w:eastAsia="Calibri" w:hAnsi="Times New Roman"/>
          <w:b/>
          <w:spacing w:val="0"/>
          <w:sz w:val="24"/>
          <w:szCs w:val="24"/>
          <w:lang w:val="sq-AL"/>
        </w:rPr>
      </w:pPr>
    </w:p>
    <w:p w:rsidR="00BE6FD8" w:rsidRPr="00BE6FD8" w:rsidRDefault="00BE6FD8" w:rsidP="00BE6FD8">
      <w:pPr>
        <w:overflowPunct/>
        <w:autoSpaceDE/>
        <w:autoSpaceDN/>
        <w:adjustRightInd/>
        <w:spacing w:after="200" w:line="276" w:lineRule="auto"/>
        <w:jc w:val="both"/>
        <w:textAlignment w:val="auto"/>
        <w:rPr>
          <w:rFonts w:ascii="Times New Roman" w:eastAsia="Calibri" w:hAnsi="Times New Roman"/>
          <w:spacing w:val="0"/>
          <w:sz w:val="24"/>
          <w:szCs w:val="24"/>
          <w:lang w:val="sq-AL"/>
        </w:rPr>
      </w:pPr>
      <w:r w:rsidRPr="00BE6FD8">
        <w:rPr>
          <w:rFonts w:ascii="Times New Roman" w:eastAsia="Calibri" w:hAnsi="Times New Roman"/>
          <w:spacing w:val="0"/>
          <w:sz w:val="24"/>
          <w:szCs w:val="24"/>
          <w:lang w:val="sq-AL"/>
        </w:rPr>
        <w:t>If it is a re-advertised procedure, please fill in the identification data of the cancelled procedure:</w:t>
      </w:r>
    </w:p>
    <w:p w:rsidR="00BE6FD8" w:rsidRPr="00BE6FD8" w:rsidRDefault="00BE6FD8" w:rsidP="00BE6FD8">
      <w:pPr>
        <w:overflowPunct/>
        <w:autoSpaceDE/>
        <w:autoSpaceDN/>
        <w:adjustRightInd/>
        <w:spacing w:after="200" w:line="276" w:lineRule="auto"/>
        <w:jc w:val="both"/>
        <w:textAlignment w:val="auto"/>
        <w:rPr>
          <w:rFonts w:ascii="Times New Roman" w:eastAsia="Calibri" w:hAnsi="Times New Roman"/>
          <w:spacing w:val="0"/>
          <w:sz w:val="24"/>
          <w:szCs w:val="24"/>
          <w:lang w:val="sq-AL"/>
        </w:rPr>
      </w:pPr>
      <w:r w:rsidRPr="00BE6FD8">
        <w:rPr>
          <w:rFonts w:ascii="Times New Roman" w:eastAsia="Calibri" w:hAnsi="Times New Roman"/>
          <w:spacing w:val="0"/>
          <w:sz w:val="24"/>
          <w:szCs w:val="24"/>
          <w:lang w:val="sq-AL"/>
        </w:rPr>
        <w:t>a) Reference number in the electronic procurement system of the cancelled procurement procedure _____________________________________________________________</w:t>
      </w:r>
    </w:p>
    <w:p w:rsidR="00BE6FD8" w:rsidRPr="00BE6FD8" w:rsidRDefault="00BE6FD8" w:rsidP="00BE6FD8">
      <w:pPr>
        <w:overflowPunct/>
        <w:autoSpaceDE/>
        <w:autoSpaceDN/>
        <w:adjustRightInd/>
        <w:spacing w:after="200" w:line="276" w:lineRule="auto"/>
        <w:jc w:val="both"/>
        <w:textAlignment w:val="auto"/>
        <w:rPr>
          <w:rFonts w:ascii="Times New Roman" w:eastAsia="Calibri" w:hAnsi="Times New Roman"/>
          <w:spacing w:val="0"/>
          <w:sz w:val="24"/>
          <w:szCs w:val="24"/>
          <w:lang w:val="sq-AL"/>
        </w:rPr>
      </w:pPr>
      <w:r w:rsidRPr="00BE6FD8">
        <w:rPr>
          <w:rFonts w:ascii="Times New Roman" w:eastAsia="Calibri" w:hAnsi="Times New Roman"/>
          <w:spacing w:val="0"/>
          <w:sz w:val="24"/>
          <w:szCs w:val="24"/>
          <w:lang w:val="sq-AL"/>
        </w:rPr>
        <w:t>b) Procurement object of the cancelled procurement procedure ______________________</w:t>
      </w:r>
    </w:p>
    <w:p w:rsidR="00BE6FD8" w:rsidRPr="00BE6FD8" w:rsidRDefault="00BE6FD8" w:rsidP="00BE6FD8">
      <w:pPr>
        <w:tabs>
          <w:tab w:val="left" w:pos="270"/>
        </w:tabs>
        <w:overflowPunct/>
        <w:autoSpaceDE/>
        <w:autoSpaceDN/>
        <w:adjustRightInd/>
        <w:spacing w:after="200" w:line="276" w:lineRule="auto"/>
        <w:jc w:val="both"/>
        <w:textAlignment w:val="auto"/>
        <w:rPr>
          <w:rFonts w:ascii="Calibri" w:eastAsia="Calibri" w:hAnsi="Calibri"/>
          <w:spacing w:val="0"/>
          <w:sz w:val="24"/>
          <w:szCs w:val="24"/>
        </w:rPr>
      </w:pPr>
      <w:r w:rsidRPr="00BE6FD8">
        <w:rPr>
          <w:rFonts w:ascii="Times New Roman" w:eastAsia="Calibri" w:hAnsi="Times New Roman"/>
          <w:spacing w:val="0"/>
          <w:sz w:val="24"/>
          <w:szCs w:val="24"/>
          <w:lang w:val="sq-AL"/>
        </w:rPr>
        <w:t xml:space="preserve">c) Limit fund of the canceled procurement procedure _______________________ ( </w:t>
      </w:r>
      <w:r w:rsidRPr="00BE6FD8">
        <w:rPr>
          <w:rFonts w:ascii="Times New Roman" w:eastAsia="Calibri" w:hAnsi="Times New Roman"/>
          <w:i/>
          <w:spacing w:val="0"/>
          <w:sz w:val="24"/>
          <w:szCs w:val="24"/>
          <w:lang w:val="sq-AL"/>
        </w:rPr>
        <w:t xml:space="preserve">amount </w:t>
      </w:r>
      <w:r w:rsidRPr="00BE6FD8">
        <w:rPr>
          <w:rFonts w:ascii="Times New Roman" w:eastAsia="Calibri" w:hAnsi="Times New Roman"/>
          <w:spacing w:val="0"/>
          <w:sz w:val="24"/>
          <w:szCs w:val="24"/>
          <w:lang w:val="sq-AL"/>
        </w:rPr>
        <w:t xml:space="preserve">, </w:t>
      </w:r>
      <w:r w:rsidRPr="00BE6FD8">
        <w:rPr>
          <w:rFonts w:ascii="Times New Roman" w:eastAsia="Calibri" w:hAnsi="Times New Roman"/>
          <w:i/>
          <w:spacing w:val="0"/>
          <w:sz w:val="24"/>
          <w:szCs w:val="24"/>
          <w:lang w:val="sq-AL"/>
        </w:rPr>
        <w:t xml:space="preserve">currency </w:t>
      </w:r>
      <w:r w:rsidRPr="00BE6FD8">
        <w:rPr>
          <w:rFonts w:ascii="Times New Roman" w:eastAsia="Calibri" w:hAnsi="Times New Roman"/>
          <w:spacing w:val="0"/>
          <w:sz w:val="24"/>
          <w:szCs w:val="24"/>
          <w:lang w:val="sq-AL"/>
        </w:rPr>
        <w:t>)</w:t>
      </w:r>
    </w:p>
    <w:p w:rsidR="006833B1" w:rsidRDefault="006833B1" w:rsidP="00A17ADF">
      <w:pPr>
        <w:keepLines/>
        <w:tabs>
          <w:tab w:val="center" w:pos="4320"/>
          <w:tab w:val="right" w:pos="8640"/>
        </w:tabs>
        <w:spacing w:after="600" w:line="180" w:lineRule="atLeast"/>
        <w:contextualSpacing/>
        <w:jc w:val="both"/>
        <w:rPr>
          <w:rFonts w:ascii="Times New Roman" w:hAnsi="Times New Roman"/>
          <w:i/>
          <w:sz w:val="18"/>
          <w:szCs w:val="18"/>
        </w:rPr>
      </w:pPr>
    </w:p>
    <w:p w:rsidR="00BE6FD8" w:rsidRPr="00EC1328" w:rsidRDefault="00BE6FD8" w:rsidP="00A17ADF">
      <w:pPr>
        <w:keepLines/>
        <w:tabs>
          <w:tab w:val="center" w:pos="4320"/>
          <w:tab w:val="right" w:pos="8640"/>
        </w:tabs>
        <w:spacing w:after="600" w:line="180" w:lineRule="atLeast"/>
        <w:contextualSpacing/>
        <w:jc w:val="both"/>
        <w:rPr>
          <w:rFonts w:ascii="Times New Roman" w:hAnsi="Times New Roman"/>
          <w:i/>
          <w:sz w:val="18"/>
          <w:szCs w:val="18"/>
        </w:rPr>
      </w:pPr>
    </w:p>
    <w:p w:rsidR="00950BCF" w:rsidRPr="004751D0" w:rsidRDefault="000D6EC2" w:rsidP="000F4F5E">
      <w:pPr>
        <w:spacing w:line="276" w:lineRule="auto"/>
        <w:jc w:val="right"/>
        <w:rPr>
          <w:rFonts w:ascii="Times New Roman" w:hAnsi="Times New Roman"/>
          <w:b/>
          <w:sz w:val="24"/>
          <w:szCs w:val="24"/>
        </w:rPr>
      </w:pPr>
      <w:r>
        <w:rPr>
          <w:rFonts w:ascii="Times New Roman" w:hAnsi="Times New Roman"/>
          <w:b/>
          <w:sz w:val="24"/>
          <w:szCs w:val="24"/>
        </w:rPr>
        <w:t>GENERAL DIRECTOR</w:t>
      </w:r>
    </w:p>
    <w:p w:rsidR="00950BCF" w:rsidRPr="004751D0" w:rsidRDefault="00E368A2" w:rsidP="000F4F5E">
      <w:pPr>
        <w:overflowPunct/>
        <w:autoSpaceDE/>
        <w:autoSpaceDN/>
        <w:adjustRightInd/>
        <w:spacing w:after="200" w:line="276" w:lineRule="auto"/>
        <w:contextualSpacing/>
        <w:jc w:val="center"/>
        <w:textAlignment w:val="auto"/>
        <w:rPr>
          <w:rFonts w:ascii="Times New Roman" w:hAnsi="Times New Roman"/>
          <w:b/>
          <w:spacing w:val="0"/>
          <w:sz w:val="24"/>
          <w:szCs w:val="24"/>
          <w:lang w:val="sq-AL"/>
        </w:rPr>
      </w:pPr>
      <w:r>
        <w:rPr>
          <w:rFonts w:ascii="Times New Roman" w:hAnsi="Times New Roman"/>
          <w:b/>
          <w:sz w:val="24"/>
          <w:szCs w:val="24"/>
        </w:rPr>
        <w:t xml:space="preserve">                                                                                                           </w:t>
      </w:r>
      <w:bookmarkStart w:id="3" w:name="_GoBack"/>
      <w:bookmarkEnd w:id="3"/>
      <w:r w:rsidR="000F4F5E">
        <w:rPr>
          <w:rFonts w:ascii="Times New Roman" w:hAnsi="Times New Roman"/>
          <w:b/>
          <w:sz w:val="24"/>
          <w:szCs w:val="24"/>
        </w:rPr>
        <w:t xml:space="preserve">Ami </w:t>
      </w:r>
      <w:proofErr w:type="spellStart"/>
      <w:r w:rsidR="00BF2343">
        <w:rPr>
          <w:rFonts w:ascii="Times New Roman" w:hAnsi="Times New Roman"/>
          <w:b/>
          <w:sz w:val="24"/>
          <w:szCs w:val="24"/>
        </w:rPr>
        <w:t>Kozeli</w:t>
      </w:r>
      <w:proofErr w:type="spellEnd"/>
    </w:p>
    <w:p w:rsidR="000F4F5E" w:rsidRPr="00BC2BC9" w:rsidRDefault="000F4F5E" w:rsidP="000F4F5E">
      <w:pPr>
        <w:spacing w:line="276" w:lineRule="auto"/>
        <w:jc w:val="both"/>
        <w:rPr>
          <w:rFonts w:ascii="Times New Roman" w:hAnsi="Times New Roman"/>
          <w:sz w:val="24"/>
          <w:szCs w:val="24"/>
          <w:lang w:val="sq-AL"/>
        </w:rPr>
      </w:pPr>
    </w:p>
    <w:sectPr w:rsidR="000F4F5E" w:rsidRPr="00BC2BC9" w:rsidSect="00A21EB6">
      <w:headerReference w:type="even" r:id="rId9"/>
      <w:headerReference w:type="default" r:id="rId10"/>
      <w:footerReference w:type="even" r:id="rId11"/>
      <w:footerReference w:type="default" r:id="rId12"/>
      <w:headerReference w:type="first" r:id="rId13"/>
      <w:footerReference w:type="first" r:id="rId14"/>
      <w:pgSz w:w="11906" w:h="16838"/>
      <w:pgMar w:top="1170" w:right="1646" w:bottom="900" w:left="1620"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0EE8" w:rsidRDefault="00680EE8" w:rsidP="00463F3B">
      <w:r>
        <w:separator/>
      </w:r>
    </w:p>
  </w:endnote>
  <w:endnote w:type="continuationSeparator" w:id="0">
    <w:p w:rsidR="00680EE8" w:rsidRDefault="00680EE8" w:rsidP="0046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AE1" w:rsidRDefault="00830A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6C2A" w:rsidRPr="00C67A09" w:rsidRDefault="00E775BB" w:rsidP="00E26C2A">
    <w:pPr>
      <w:pStyle w:val="Footer"/>
      <w:ind w:firstLine="720"/>
    </w:pPr>
    <w:r w:rsidRPr="00C67A09">
      <w:rPr>
        <w:noProof/>
      </w:rPr>
      <mc:AlternateContent>
        <mc:Choice Requires="wps">
          <w:drawing>
            <wp:anchor distT="4294967293" distB="4294967293" distL="114300" distR="114300" simplePos="0" relativeHeight="251657728" behindDoc="0" locked="0" layoutInCell="1" allowOverlap="1">
              <wp:simplePos x="0" y="0"/>
              <wp:positionH relativeFrom="column">
                <wp:posOffset>-57785</wp:posOffset>
              </wp:positionH>
              <wp:positionV relativeFrom="paragraph">
                <wp:posOffset>47625</wp:posOffset>
              </wp:positionV>
              <wp:extent cx="5774690" cy="635"/>
              <wp:effectExtent l="8890" t="13970" r="7620" b="1397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635"/>
                      </a:xfrm>
                      <a:prstGeom prst="bentConnector3">
                        <a:avLst>
                          <a:gd name="adj1" fmla="val 50000"/>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8AFA59"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1026" type="#_x0000_t34" style="position:absolute;margin-left:-4.55pt;margin-top:3.75pt;width:454.7pt;height:.05pt;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"/>
          </w:pict>
        </mc:Fallback>
      </mc:AlternateContent>
    </w:r>
    <w:r w:rsidRPr="00C67A09">
      <w:rPr>
        <w:noProof/>
      </w:rPr>
      <w:drawing>
        <wp:inline distT="0" distB="0" distL="0" distR="0">
          <wp:extent cx="4867275" cy="647700"/>
          <wp:effectExtent l="0" t="0" r="0" b="0"/>
          <wp:docPr id="1" name="Picture 1" descr="Untitled-1final-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final-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67275" cy="647700"/>
                  </a:xfrm>
                  <a:prstGeom prst="rect">
                    <a:avLst/>
                  </a:prstGeom>
                  <a:noFill/>
                  <a:ln>
                    <a:noFill/>
                  </a:ln>
                </pic:spPr>
              </pic:pic>
            </a:graphicData>
          </a:graphic>
        </wp:inline>
      </w:drawing>
    </w:r>
  </w:p>
  <w:p w:rsidR="00665E7F" w:rsidRPr="00A21EB6" w:rsidRDefault="00665E7F" w:rsidP="00A21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AE1" w:rsidRDefault="00830A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0EE8" w:rsidRDefault="00680EE8" w:rsidP="00463F3B">
      <w:r>
        <w:separator/>
      </w:r>
    </w:p>
  </w:footnote>
  <w:footnote w:type="continuationSeparator" w:id="0">
    <w:p w:rsidR="00680EE8" w:rsidRDefault="00680EE8" w:rsidP="00463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AE1" w:rsidRDefault="00830A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AE1" w:rsidRDefault="00830A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0AE1" w:rsidRDefault="00830A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D3CCE"/>
    <w:multiLevelType w:val="hybridMultilevel"/>
    <w:tmpl w:val="B3AEC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D4A8D"/>
    <w:multiLevelType w:val="hybridMultilevel"/>
    <w:tmpl w:val="A0461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5570AE"/>
    <w:multiLevelType w:val="hybridMultilevel"/>
    <w:tmpl w:val="9022E5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67D7F"/>
    <w:multiLevelType w:val="hybridMultilevel"/>
    <w:tmpl w:val="9A72B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A63364"/>
    <w:multiLevelType w:val="hybridMultilevel"/>
    <w:tmpl w:val="772A10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1E1AB1"/>
    <w:multiLevelType w:val="hybridMultilevel"/>
    <w:tmpl w:val="FF6A2100"/>
    <w:lvl w:ilvl="0" w:tplc="599897C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24D89"/>
    <w:multiLevelType w:val="hybridMultilevel"/>
    <w:tmpl w:val="61128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1132E7"/>
    <w:multiLevelType w:val="hybridMultilevel"/>
    <w:tmpl w:val="ED546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D06B80"/>
    <w:multiLevelType w:val="hybridMultilevel"/>
    <w:tmpl w:val="B3DA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87FC9"/>
    <w:multiLevelType w:val="hybridMultilevel"/>
    <w:tmpl w:val="2BCEE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AA6535"/>
    <w:multiLevelType w:val="multilevel"/>
    <w:tmpl w:val="EC6A2172"/>
    <w:lvl w:ilvl="0">
      <w:start w:val="1"/>
      <w:numFmt w:val="upperRoman"/>
      <w:lvlText w:val="%1"/>
      <w:lvlJc w:val="left"/>
      <w:pPr>
        <w:tabs>
          <w:tab w:val="num" w:pos="360"/>
        </w:tabs>
        <w:ind w:left="360" w:hanging="360"/>
      </w:pPr>
      <w:rPr>
        <w:rFonts w:hint="default"/>
      </w:rPr>
    </w:lvl>
    <w:lvl w:ilvl="1">
      <w:start w:val="1"/>
      <w:numFmt w:val="decimal"/>
      <w:pStyle w:val="SLparagraph"/>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5164B5A"/>
    <w:multiLevelType w:val="hybridMultilevel"/>
    <w:tmpl w:val="E0EAEE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E30FA"/>
    <w:multiLevelType w:val="hybridMultilevel"/>
    <w:tmpl w:val="38348116"/>
    <w:lvl w:ilvl="0" w:tplc="DE32E4C0">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801D1"/>
    <w:multiLevelType w:val="hybridMultilevel"/>
    <w:tmpl w:val="CE8688B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62D6A2F"/>
    <w:multiLevelType w:val="hybridMultilevel"/>
    <w:tmpl w:val="A0161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F27C5"/>
    <w:multiLevelType w:val="hybridMultilevel"/>
    <w:tmpl w:val="D1069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7001EF"/>
    <w:multiLevelType w:val="hybridMultilevel"/>
    <w:tmpl w:val="98207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EEA11C9"/>
    <w:multiLevelType w:val="hybridMultilevel"/>
    <w:tmpl w:val="1D28C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022180"/>
    <w:multiLevelType w:val="hybridMultilevel"/>
    <w:tmpl w:val="0AAA64C6"/>
    <w:lvl w:ilvl="0" w:tplc="0409000F">
      <w:start w:val="4"/>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AD6C00"/>
    <w:multiLevelType w:val="hybridMultilevel"/>
    <w:tmpl w:val="023E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CF7566"/>
    <w:multiLevelType w:val="hybridMultilevel"/>
    <w:tmpl w:val="567EB60C"/>
    <w:lvl w:ilvl="0" w:tplc="A09049B6">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31382E"/>
    <w:multiLevelType w:val="hybridMultilevel"/>
    <w:tmpl w:val="932206B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316608"/>
    <w:multiLevelType w:val="hybridMultilevel"/>
    <w:tmpl w:val="2410C41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272BF2"/>
    <w:multiLevelType w:val="hybridMultilevel"/>
    <w:tmpl w:val="772E94E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2F273D"/>
    <w:multiLevelType w:val="hybridMultilevel"/>
    <w:tmpl w:val="38624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6A5965"/>
    <w:multiLevelType w:val="hybridMultilevel"/>
    <w:tmpl w:val="645A64B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7"/>
  </w:num>
  <w:num w:numId="3">
    <w:abstractNumId w:val="8"/>
  </w:num>
  <w:num w:numId="4">
    <w:abstractNumId w:val="0"/>
  </w:num>
  <w:num w:numId="5">
    <w:abstractNumId w:val="19"/>
  </w:num>
  <w:num w:numId="6">
    <w:abstractNumId w:val="3"/>
  </w:num>
  <w:num w:numId="7">
    <w:abstractNumId w:val="22"/>
  </w:num>
  <w:num w:numId="8">
    <w:abstractNumId w:val="14"/>
  </w:num>
  <w:num w:numId="9">
    <w:abstractNumId w:val="9"/>
  </w:num>
  <w:num w:numId="10">
    <w:abstractNumId w:val="2"/>
  </w:num>
  <w:num w:numId="11">
    <w:abstractNumId w:val="24"/>
  </w:num>
  <w:num w:numId="12">
    <w:abstractNumId w:val="4"/>
  </w:num>
  <w:num w:numId="13">
    <w:abstractNumId w:val="11"/>
  </w:num>
  <w:num w:numId="14">
    <w:abstractNumId w:val="1"/>
  </w:num>
  <w:num w:numId="15">
    <w:abstractNumId w:val="15"/>
  </w:num>
  <w:num w:numId="16">
    <w:abstractNumId w:val="25"/>
  </w:num>
  <w:num w:numId="17">
    <w:abstractNumId w:val="5"/>
  </w:num>
  <w:num w:numId="18">
    <w:abstractNumId w:val="7"/>
  </w:num>
  <w:num w:numId="19">
    <w:abstractNumId w:val="10"/>
  </w:num>
  <w:num w:numId="20">
    <w:abstractNumId w:val="13"/>
  </w:num>
  <w:num w:numId="21">
    <w:abstractNumId w:val="21"/>
  </w:num>
  <w:num w:numId="22">
    <w:abstractNumId w:val="23"/>
  </w:num>
  <w:num w:numId="23">
    <w:abstractNumId w:val="6"/>
  </w:num>
  <w:num w:numId="24">
    <w:abstractNumId w:val="20"/>
  </w:num>
  <w:num w:numId="25">
    <w:abstractNumId w:val="12"/>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F3B"/>
    <w:rsid w:val="00007A50"/>
    <w:rsid w:val="000120BB"/>
    <w:rsid w:val="00015169"/>
    <w:rsid w:val="00016E14"/>
    <w:rsid w:val="00020FE4"/>
    <w:rsid w:val="00026A0E"/>
    <w:rsid w:val="000312CF"/>
    <w:rsid w:val="00031A3A"/>
    <w:rsid w:val="00040BE1"/>
    <w:rsid w:val="000455E9"/>
    <w:rsid w:val="00045E57"/>
    <w:rsid w:val="000572C3"/>
    <w:rsid w:val="00057567"/>
    <w:rsid w:val="0005763E"/>
    <w:rsid w:val="000628AF"/>
    <w:rsid w:val="00066CCF"/>
    <w:rsid w:val="00071424"/>
    <w:rsid w:val="000819A6"/>
    <w:rsid w:val="000978EF"/>
    <w:rsid w:val="000A627E"/>
    <w:rsid w:val="000B3658"/>
    <w:rsid w:val="000C4D79"/>
    <w:rsid w:val="000C6509"/>
    <w:rsid w:val="000C6F1C"/>
    <w:rsid w:val="000D6EC2"/>
    <w:rsid w:val="000E2512"/>
    <w:rsid w:val="000F4F5E"/>
    <w:rsid w:val="00107839"/>
    <w:rsid w:val="001104CB"/>
    <w:rsid w:val="001202A6"/>
    <w:rsid w:val="00122271"/>
    <w:rsid w:val="00130033"/>
    <w:rsid w:val="00130814"/>
    <w:rsid w:val="00133175"/>
    <w:rsid w:val="001356B5"/>
    <w:rsid w:val="001405E4"/>
    <w:rsid w:val="00144B6C"/>
    <w:rsid w:val="00154FB2"/>
    <w:rsid w:val="00156D9A"/>
    <w:rsid w:val="00161D5D"/>
    <w:rsid w:val="00172DAB"/>
    <w:rsid w:val="00173B5F"/>
    <w:rsid w:val="00182227"/>
    <w:rsid w:val="001844F3"/>
    <w:rsid w:val="00194ED4"/>
    <w:rsid w:val="001A0263"/>
    <w:rsid w:val="001A0821"/>
    <w:rsid w:val="001A09B1"/>
    <w:rsid w:val="001A35C6"/>
    <w:rsid w:val="001A7E4B"/>
    <w:rsid w:val="001B62DC"/>
    <w:rsid w:val="001C4F8B"/>
    <w:rsid w:val="001C5E85"/>
    <w:rsid w:val="001D0DE5"/>
    <w:rsid w:val="001E03A2"/>
    <w:rsid w:val="001E0EAF"/>
    <w:rsid w:val="001E31AA"/>
    <w:rsid w:val="001E50E4"/>
    <w:rsid w:val="001F3DDC"/>
    <w:rsid w:val="00204EA2"/>
    <w:rsid w:val="002058F9"/>
    <w:rsid w:val="00205BAC"/>
    <w:rsid w:val="00215568"/>
    <w:rsid w:val="00220F3E"/>
    <w:rsid w:val="002253C6"/>
    <w:rsid w:val="00227AE6"/>
    <w:rsid w:val="002340B0"/>
    <w:rsid w:val="00236435"/>
    <w:rsid w:val="00243B44"/>
    <w:rsid w:val="002468E7"/>
    <w:rsid w:val="00250338"/>
    <w:rsid w:val="00253369"/>
    <w:rsid w:val="00254414"/>
    <w:rsid w:val="002600D3"/>
    <w:rsid w:val="0026061F"/>
    <w:rsid w:val="002607FB"/>
    <w:rsid w:val="002676C2"/>
    <w:rsid w:val="00275283"/>
    <w:rsid w:val="00283EE3"/>
    <w:rsid w:val="0028477F"/>
    <w:rsid w:val="0029113B"/>
    <w:rsid w:val="00294E5B"/>
    <w:rsid w:val="002A2508"/>
    <w:rsid w:val="002A2DFE"/>
    <w:rsid w:val="002B6816"/>
    <w:rsid w:val="002C2042"/>
    <w:rsid w:val="002C5163"/>
    <w:rsid w:val="002D2D38"/>
    <w:rsid w:val="002D3C10"/>
    <w:rsid w:val="002D5D06"/>
    <w:rsid w:val="002E2E18"/>
    <w:rsid w:val="002E7BA7"/>
    <w:rsid w:val="003044AC"/>
    <w:rsid w:val="0030719E"/>
    <w:rsid w:val="0031198A"/>
    <w:rsid w:val="00313F47"/>
    <w:rsid w:val="003142DC"/>
    <w:rsid w:val="003162C1"/>
    <w:rsid w:val="00321FC5"/>
    <w:rsid w:val="00322E42"/>
    <w:rsid w:val="00335632"/>
    <w:rsid w:val="0034390A"/>
    <w:rsid w:val="00344DC6"/>
    <w:rsid w:val="0035255A"/>
    <w:rsid w:val="00386C7B"/>
    <w:rsid w:val="00387394"/>
    <w:rsid w:val="00391103"/>
    <w:rsid w:val="00395586"/>
    <w:rsid w:val="003A0E4A"/>
    <w:rsid w:val="003A5B60"/>
    <w:rsid w:val="003A5C0C"/>
    <w:rsid w:val="003B3DFB"/>
    <w:rsid w:val="003B6E91"/>
    <w:rsid w:val="003C5403"/>
    <w:rsid w:val="003C54F3"/>
    <w:rsid w:val="003D4912"/>
    <w:rsid w:val="003D4AA8"/>
    <w:rsid w:val="00403C66"/>
    <w:rsid w:val="004107CD"/>
    <w:rsid w:val="00415401"/>
    <w:rsid w:val="004169E9"/>
    <w:rsid w:val="00430466"/>
    <w:rsid w:val="004304B5"/>
    <w:rsid w:val="0043218B"/>
    <w:rsid w:val="00437F1B"/>
    <w:rsid w:val="0044105C"/>
    <w:rsid w:val="00444AA8"/>
    <w:rsid w:val="00444BB2"/>
    <w:rsid w:val="0044549D"/>
    <w:rsid w:val="00451EAD"/>
    <w:rsid w:val="00452A45"/>
    <w:rsid w:val="00463F3B"/>
    <w:rsid w:val="00465BBF"/>
    <w:rsid w:val="00466829"/>
    <w:rsid w:val="0046793F"/>
    <w:rsid w:val="004706A6"/>
    <w:rsid w:val="00470A0D"/>
    <w:rsid w:val="004751D0"/>
    <w:rsid w:val="00477235"/>
    <w:rsid w:val="004773AA"/>
    <w:rsid w:val="00483EAD"/>
    <w:rsid w:val="004921A0"/>
    <w:rsid w:val="004974EE"/>
    <w:rsid w:val="00497972"/>
    <w:rsid w:val="004A068E"/>
    <w:rsid w:val="004A443C"/>
    <w:rsid w:val="004A62F6"/>
    <w:rsid w:val="004A6B3F"/>
    <w:rsid w:val="004A73AB"/>
    <w:rsid w:val="004A7CD8"/>
    <w:rsid w:val="004B49F4"/>
    <w:rsid w:val="004B6FFC"/>
    <w:rsid w:val="004B7720"/>
    <w:rsid w:val="004C10CE"/>
    <w:rsid w:val="004C5907"/>
    <w:rsid w:val="004C6FD8"/>
    <w:rsid w:val="004C72AB"/>
    <w:rsid w:val="004D1225"/>
    <w:rsid w:val="004E0052"/>
    <w:rsid w:val="004E02A5"/>
    <w:rsid w:val="004E5443"/>
    <w:rsid w:val="005002E7"/>
    <w:rsid w:val="00511BC8"/>
    <w:rsid w:val="00511D2C"/>
    <w:rsid w:val="0052188B"/>
    <w:rsid w:val="00521F41"/>
    <w:rsid w:val="00526845"/>
    <w:rsid w:val="00532794"/>
    <w:rsid w:val="005331F3"/>
    <w:rsid w:val="0054160C"/>
    <w:rsid w:val="00550764"/>
    <w:rsid w:val="00564E16"/>
    <w:rsid w:val="00565737"/>
    <w:rsid w:val="00581601"/>
    <w:rsid w:val="00581977"/>
    <w:rsid w:val="0058369A"/>
    <w:rsid w:val="00586E47"/>
    <w:rsid w:val="00590BA7"/>
    <w:rsid w:val="005A0D3A"/>
    <w:rsid w:val="005A0E0A"/>
    <w:rsid w:val="005A3A06"/>
    <w:rsid w:val="005A3BAC"/>
    <w:rsid w:val="005A43DA"/>
    <w:rsid w:val="005A5B87"/>
    <w:rsid w:val="005B5F91"/>
    <w:rsid w:val="005B6A6F"/>
    <w:rsid w:val="005C0A49"/>
    <w:rsid w:val="005C7D56"/>
    <w:rsid w:val="005D0909"/>
    <w:rsid w:val="005E01B9"/>
    <w:rsid w:val="005E56EC"/>
    <w:rsid w:val="005E7462"/>
    <w:rsid w:val="005F4CC9"/>
    <w:rsid w:val="005F5CCA"/>
    <w:rsid w:val="00601EBF"/>
    <w:rsid w:val="00603788"/>
    <w:rsid w:val="006117A5"/>
    <w:rsid w:val="006310B4"/>
    <w:rsid w:val="00632419"/>
    <w:rsid w:val="00632F0C"/>
    <w:rsid w:val="00637070"/>
    <w:rsid w:val="00644307"/>
    <w:rsid w:val="00645A72"/>
    <w:rsid w:val="00645BD8"/>
    <w:rsid w:val="0065301C"/>
    <w:rsid w:val="00653C94"/>
    <w:rsid w:val="00654D65"/>
    <w:rsid w:val="00656566"/>
    <w:rsid w:val="00665A5C"/>
    <w:rsid w:val="00665E7F"/>
    <w:rsid w:val="006723AA"/>
    <w:rsid w:val="00680EE8"/>
    <w:rsid w:val="00682057"/>
    <w:rsid w:val="006833B1"/>
    <w:rsid w:val="006B4957"/>
    <w:rsid w:val="006D0B18"/>
    <w:rsid w:val="006D2906"/>
    <w:rsid w:val="006D7928"/>
    <w:rsid w:val="006E25B1"/>
    <w:rsid w:val="006E3152"/>
    <w:rsid w:val="006E70E7"/>
    <w:rsid w:val="006F7B32"/>
    <w:rsid w:val="006F7E7E"/>
    <w:rsid w:val="0070038D"/>
    <w:rsid w:val="007017A8"/>
    <w:rsid w:val="0070613D"/>
    <w:rsid w:val="00722D5B"/>
    <w:rsid w:val="00727358"/>
    <w:rsid w:val="00727469"/>
    <w:rsid w:val="00730E1D"/>
    <w:rsid w:val="00731308"/>
    <w:rsid w:val="00736BFA"/>
    <w:rsid w:val="0076099E"/>
    <w:rsid w:val="00761E3D"/>
    <w:rsid w:val="00763C34"/>
    <w:rsid w:val="00771095"/>
    <w:rsid w:val="00781C41"/>
    <w:rsid w:val="00785B7C"/>
    <w:rsid w:val="00793D60"/>
    <w:rsid w:val="007B0A2F"/>
    <w:rsid w:val="007B2A6E"/>
    <w:rsid w:val="007C75EC"/>
    <w:rsid w:val="007D3F3C"/>
    <w:rsid w:val="007D7DA4"/>
    <w:rsid w:val="007D7DAF"/>
    <w:rsid w:val="007E57CD"/>
    <w:rsid w:val="007F21CF"/>
    <w:rsid w:val="007F5FE0"/>
    <w:rsid w:val="007F7AD9"/>
    <w:rsid w:val="00830AE1"/>
    <w:rsid w:val="00845461"/>
    <w:rsid w:val="00845F0E"/>
    <w:rsid w:val="008509B4"/>
    <w:rsid w:val="00855A32"/>
    <w:rsid w:val="00864F81"/>
    <w:rsid w:val="008656B5"/>
    <w:rsid w:val="00872E8F"/>
    <w:rsid w:val="00885FA0"/>
    <w:rsid w:val="00890767"/>
    <w:rsid w:val="00890CCE"/>
    <w:rsid w:val="008938FE"/>
    <w:rsid w:val="00893ED2"/>
    <w:rsid w:val="00897F55"/>
    <w:rsid w:val="008A41C3"/>
    <w:rsid w:val="008A61FC"/>
    <w:rsid w:val="008A6F42"/>
    <w:rsid w:val="008D7C6B"/>
    <w:rsid w:val="008E1443"/>
    <w:rsid w:val="008E32D0"/>
    <w:rsid w:val="008E7713"/>
    <w:rsid w:val="008F0E9B"/>
    <w:rsid w:val="008F2640"/>
    <w:rsid w:val="008F60B7"/>
    <w:rsid w:val="00904B35"/>
    <w:rsid w:val="00906FF0"/>
    <w:rsid w:val="00912AD8"/>
    <w:rsid w:val="00916A9F"/>
    <w:rsid w:val="00917523"/>
    <w:rsid w:val="0092564D"/>
    <w:rsid w:val="00927842"/>
    <w:rsid w:val="00935D03"/>
    <w:rsid w:val="009470C0"/>
    <w:rsid w:val="00950269"/>
    <w:rsid w:val="00950BCF"/>
    <w:rsid w:val="00960ECB"/>
    <w:rsid w:val="00962E95"/>
    <w:rsid w:val="00967030"/>
    <w:rsid w:val="009825EC"/>
    <w:rsid w:val="00982709"/>
    <w:rsid w:val="009852A2"/>
    <w:rsid w:val="009876FF"/>
    <w:rsid w:val="0099545D"/>
    <w:rsid w:val="0099663E"/>
    <w:rsid w:val="009A1633"/>
    <w:rsid w:val="009A3D0C"/>
    <w:rsid w:val="009B31E8"/>
    <w:rsid w:val="009B7EDD"/>
    <w:rsid w:val="009C0067"/>
    <w:rsid w:val="009C09FD"/>
    <w:rsid w:val="009C39B8"/>
    <w:rsid w:val="009D30FD"/>
    <w:rsid w:val="009D463E"/>
    <w:rsid w:val="009D6142"/>
    <w:rsid w:val="009E2424"/>
    <w:rsid w:val="009E4794"/>
    <w:rsid w:val="009E7A74"/>
    <w:rsid w:val="009F094B"/>
    <w:rsid w:val="009F4DF6"/>
    <w:rsid w:val="00A00340"/>
    <w:rsid w:val="00A02423"/>
    <w:rsid w:val="00A03E73"/>
    <w:rsid w:val="00A17775"/>
    <w:rsid w:val="00A17ADF"/>
    <w:rsid w:val="00A17EC4"/>
    <w:rsid w:val="00A21EB6"/>
    <w:rsid w:val="00A259B7"/>
    <w:rsid w:val="00A368DC"/>
    <w:rsid w:val="00A40B82"/>
    <w:rsid w:val="00A50519"/>
    <w:rsid w:val="00A57D7C"/>
    <w:rsid w:val="00A8623C"/>
    <w:rsid w:val="00A86C9E"/>
    <w:rsid w:val="00A9391C"/>
    <w:rsid w:val="00A97C51"/>
    <w:rsid w:val="00AA37AA"/>
    <w:rsid w:val="00AA5F1A"/>
    <w:rsid w:val="00AA6607"/>
    <w:rsid w:val="00AB1084"/>
    <w:rsid w:val="00AC30E9"/>
    <w:rsid w:val="00AC4934"/>
    <w:rsid w:val="00AE19B6"/>
    <w:rsid w:val="00AF60D2"/>
    <w:rsid w:val="00B00633"/>
    <w:rsid w:val="00B01B47"/>
    <w:rsid w:val="00B2142A"/>
    <w:rsid w:val="00B23756"/>
    <w:rsid w:val="00B24019"/>
    <w:rsid w:val="00B24124"/>
    <w:rsid w:val="00B31F77"/>
    <w:rsid w:val="00B377C4"/>
    <w:rsid w:val="00B405B5"/>
    <w:rsid w:val="00B50E3C"/>
    <w:rsid w:val="00B55145"/>
    <w:rsid w:val="00B57837"/>
    <w:rsid w:val="00B6225A"/>
    <w:rsid w:val="00B6416D"/>
    <w:rsid w:val="00B65BAF"/>
    <w:rsid w:val="00B76A6B"/>
    <w:rsid w:val="00B80DA5"/>
    <w:rsid w:val="00B83320"/>
    <w:rsid w:val="00B954C9"/>
    <w:rsid w:val="00B95BDE"/>
    <w:rsid w:val="00BA513A"/>
    <w:rsid w:val="00BA5177"/>
    <w:rsid w:val="00BA5361"/>
    <w:rsid w:val="00BB1E17"/>
    <w:rsid w:val="00BB2114"/>
    <w:rsid w:val="00BB290D"/>
    <w:rsid w:val="00BB2F99"/>
    <w:rsid w:val="00BB7D88"/>
    <w:rsid w:val="00BC4FA0"/>
    <w:rsid w:val="00BD7C57"/>
    <w:rsid w:val="00BE6FD8"/>
    <w:rsid w:val="00BF20B0"/>
    <w:rsid w:val="00BF2343"/>
    <w:rsid w:val="00BF2534"/>
    <w:rsid w:val="00BF644E"/>
    <w:rsid w:val="00C07605"/>
    <w:rsid w:val="00C11F2D"/>
    <w:rsid w:val="00C136DA"/>
    <w:rsid w:val="00C14116"/>
    <w:rsid w:val="00C15568"/>
    <w:rsid w:val="00C227B2"/>
    <w:rsid w:val="00C32861"/>
    <w:rsid w:val="00C36089"/>
    <w:rsid w:val="00C36495"/>
    <w:rsid w:val="00C379B7"/>
    <w:rsid w:val="00C4039D"/>
    <w:rsid w:val="00C4210D"/>
    <w:rsid w:val="00C42F0A"/>
    <w:rsid w:val="00C67D6D"/>
    <w:rsid w:val="00C764F7"/>
    <w:rsid w:val="00C82889"/>
    <w:rsid w:val="00C90AF4"/>
    <w:rsid w:val="00C91CC7"/>
    <w:rsid w:val="00CA2E62"/>
    <w:rsid w:val="00CA2F59"/>
    <w:rsid w:val="00CA3F62"/>
    <w:rsid w:val="00CA4917"/>
    <w:rsid w:val="00CA7F4D"/>
    <w:rsid w:val="00CB006F"/>
    <w:rsid w:val="00CB3763"/>
    <w:rsid w:val="00CC12B7"/>
    <w:rsid w:val="00CC4EFC"/>
    <w:rsid w:val="00CC61F2"/>
    <w:rsid w:val="00CD03F8"/>
    <w:rsid w:val="00CD4F99"/>
    <w:rsid w:val="00CD511B"/>
    <w:rsid w:val="00CD54B3"/>
    <w:rsid w:val="00CD6E7E"/>
    <w:rsid w:val="00CE2D44"/>
    <w:rsid w:val="00CE6097"/>
    <w:rsid w:val="00CF36F9"/>
    <w:rsid w:val="00CF3F86"/>
    <w:rsid w:val="00CF558C"/>
    <w:rsid w:val="00D044FD"/>
    <w:rsid w:val="00D11AA8"/>
    <w:rsid w:val="00D12D8C"/>
    <w:rsid w:val="00D203A7"/>
    <w:rsid w:val="00D20A12"/>
    <w:rsid w:val="00D22D60"/>
    <w:rsid w:val="00D22F63"/>
    <w:rsid w:val="00D239FC"/>
    <w:rsid w:val="00D24EFB"/>
    <w:rsid w:val="00D252BD"/>
    <w:rsid w:val="00D26E8C"/>
    <w:rsid w:val="00D34D60"/>
    <w:rsid w:val="00D34DBA"/>
    <w:rsid w:val="00D34F38"/>
    <w:rsid w:val="00D41B0B"/>
    <w:rsid w:val="00D4215F"/>
    <w:rsid w:val="00D43C6C"/>
    <w:rsid w:val="00D46930"/>
    <w:rsid w:val="00D50519"/>
    <w:rsid w:val="00D65620"/>
    <w:rsid w:val="00D67A8C"/>
    <w:rsid w:val="00D866F9"/>
    <w:rsid w:val="00D874BC"/>
    <w:rsid w:val="00DA3E11"/>
    <w:rsid w:val="00DA504A"/>
    <w:rsid w:val="00DB38D3"/>
    <w:rsid w:val="00DB6E58"/>
    <w:rsid w:val="00DC170D"/>
    <w:rsid w:val="00DD3657"/>
    <w:rsid w:val="00DE3753"/>
    <w:rsid w:val="00DF19FF"/>
    <w:rsid w:val="00E00B1F"/>
    <w:rsid w:val="00E16A7B"/>
    <w:rsid w:val="00E171DD"/>
    <w:rsid w:val="00E243DE"/>
    <w:rsid w:val="00E26C2A"/>
    <w:rsid w:val="00E27EF3"/>
    <w:rsid w:val="00E31882"/>
    <w:rsid w:val="00E34D06"/>
    <w:rsid w:val="00E368A2"/>
    <w:rsid w:val="00E517FD"/>
    <w:rsid w:val="00E54D3D"/>
    <w:rsid w:val="00E60125"/>
    <w:rsid w:val="00E659D4"/>
    <w:rsid w:val="00E775BB"/>
    <w:rsid w:val="00E80760"/>
    <w:rsid w:val="00E87304"/>
    <w:rsid w:val="00E91A5A"/>
    <w:rsid w:val="00E92E66"/>
    <w:rsid w:val="00E932F3"/>
    <w:rsid w:val="00E93CD7"/>
    <w:rsid w:val="00E97482"/>
    <w:rsid w:val="00EB0054"/>
    <w:rsid w:val="00EB7D25"/>
    <w:rsid w:val="00EC1328"/>
    <w:rsid w:val="00EC23A0"/>
    <w:rsid w:val="00EC40DA"/>
    <w:rsid w:val="00EC4A1D"/>
    <w:rsid w:val="00ED5B06"/>
    <w:rsid w:val="00ED731B"/>
    <w:rsid w:val="00EE3F42"/>
    <w:rsid w:val="00EF5B60"/>
    <w:rsid w:val="00EF7641"/>
    <w:rsid w:val="00F0537F"/>
    <w:rsid w:val="00F1260E"/>
    <w:rsid w:val="00F12B3A"/>
    <w:rsid w:val="00F14912"/>
    <w:rsid w:val="00F23BFA"/>
    <w:rsid w:val="00F3098F"/>
    <w:rsid w:val="00F34DFB"/>
    <w:rsid w:val="00F411A0"/>
    <w:rsid w:val="00F46278"/>
    <w:rsid w:val="00F5070C"/>
    <w:rsid w:val="00F51C02"/>
    <w:rsid w:val="00F649B7"/>
    <w:rsid w:val="00F7185E"/>
    <w:rsid w:val="00F77130"/>
    <w:rsid w:val="00F811ED"/>
    <w:rsid w:val="00F8161B"/>
    <w:rsid w:val="00F87554"/>
    <w:rsid w:val="00FA3C1A"/>
    <w:rsid w:val="00FA4C26"/>
    <w:rsid w:val="00FA72A4"/>
    <w:rsid w:val="00FA77F7"/>
    <w:rsid w:val="00FB29BB"/>
    <w:rsid w:val="00FC08ED"/>
    <w:rsid w:val="00FD05FF"/>
    <w:rsid w:val="00FD46D2"/>
    <w:rsid w:val="00FD6033"/>
    <w:rsid w:val="00FE0B7D"/>
    <w:rsid w:val="00FE15C0"/>
    <w:rsid w:val="00FE3872"/>
    <w:rsid w:val="00FE46E3"/>
    <w:rsid w:val="00FF1F51"/>
    <w:rsid w:val="00FF219A"/>
    <w:rsid w:val="00FF3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9FD985"/>
  <w15:chartTrackingRefBased/>
  <w15:docId w15:val="{3EFAE696-E606-4BCC-AD1B-D290F710D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F3B"/>
    <w:pPr>
      <w:overflowPunct w:val="0"/>
      <w:autoSpaceDE w:val="0"/>
      <w:autoSpaceDN w:val="0"/>
      <w:adjustRightInd w:val="0"/>
      <w:textAlignment w:val="baseline"/>
    </w:pPr>
    <w:rPr>
      <w:rFonts w:ascii="Arial" w:eastAsia="Times New Roman" w:hAnsi="Arial"/>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63F3B"/>
    <w:pPr>
      <w:spacing w:after="220" w:line="180" w:lineRule="atLeast"/>
      <w:jc w:val="both"/>
    </w:pPr>
  </w:style>
  <w:style w:type="character" w:customStyle="1" w:styleId="BodyTextChar">
    <w:name w:val="Body Text Char"/>
    <w:link w:val="BodyText"/>
    <w:rsid w:val="00463F3B"/>
    <w:rPr>
      <w:rFonts w:ascii="Arial" w:eastAsia="Times New Roman" w:hAnsi="Arial" w:cs="Times New Roman"/>
      <w:spacing w:val="-5"/>
      <w:sz w:val="20"/>
      <w:szCs w:val="20"/>
      <w:lang w:val="en"/>
    </w:rPr>
  </w:style>
  <w:style w:type="paragraph" w:styleId="Header">
    <w:name w:val="header"/>
    <w:basedOn w:val="Normal"/>
    <w:link w:val="HeaderChar"/>
    <w:uiPriority w:val="99"/>
    <w:rsid w:val="00463F3B"/>
    <w:pPr>
      <w:keepLines/>
      <w:tabs>
        <w:tab w:val="center" w:pos="4320"/>
        <w:tab w:val="right" w:pos="8640"/>
      </w:tabs>
      <w:spacing w:after="600" w:line="180" w:lineRule="atLeast"/>
      <w:jc w:val="both"/>
    </w:pPr>
  </w:style>
  <w:style w:type="character" w:customStyle="1" w:styleId="HeaderChar">
    <w:name w:val="Header Char"/>
    <w:link w:val="Header"/>
    <w:uiPriority w:val="99"/>
    <w:rsid w:val="00463F3B"/>
    <w:rPr>
      <w:rFonts w:ascii="Arial" w:eastAsia="Times New Roman" w:hAnsi="Arial" w:cs="Times New Roman"/>
      <w:spacing w:val="-5"/>
      <w:sz w:val="20"/>
      <w:szCs w:val="20"/>
      <w:lang w:val="en"/>
    </w:rPr>
  </w:style>
  <w:style w:type="paragraph" w:styleId="Footer">
    <w:name w:val="footer"/>
    <w:basedOn w:val="Normal"/>
    <w:link w:val="FooterChar"/>
    <w:uiPriority w:val="99"/>
    <w:unhideWhenUsed/>
    <w:rsid w:val="00463F3B"/>
    <w:pPr>
      <w:tabs>
        <w:tab w:val="center" w:pos="4513"/>
        <w:tab w:val="right" w:pos="9026"/>
      </w:tabs>
    </w:pPr>
  </w:style>
  <w:style w:type="character" w:customStyle="1" w:styleId="FooterChar">
    <w:name w:val="Footer Char"/>
    <w:link w:val="Footer"/>
    <w:uiPriority w:val="99"/>
    <w:rsid w:val="00463F3B"/>
    <w:rPr>
      <w:rFonts w:ascii="Arial" w:eastAsia="Times New Roman" w:hAnsi="Arial" w:cs="Times New Roman"/>
      <w:spacing w:val="-5"/>
      <w:sz w:val="20"/>
      <w:szCs w:val="20"/>
      <w:lang w:val="en"/>
    </w:rPr>
  </w:style>
  <w:style w:type="character" w:styleId="Hyperlink">
    <w:name w:val="Hyperlink"/>
    <w:rsid w:val="00644307"/>
    <w:rPr>
      <w:color w:val="0000FF"/>
      <w:u w:val="single"/>
    </w:rPr>
  </w:style>
  <w:style w:type="paragraph" w:customStyle="1" w:styleId="p2">
    <w:name w:val="p2"/>
    <w:basedOn w:val="Normal"/>
    <w:uiPriority w:val="99"/>
    <w:rsid w:val="001B62DC"/>
    <w:pPr>
      <w:widowControl w:val="0"/>
      <w:tabs>
        <w:tab w:val="left" w:pos="674"/>
      </w:tabs>
      <w:overflowPunct/>
      <w:spacing w:line="272" w:lineRule="atLeast"/>
      <w:ind w:firstLine="675"/>
      <w:jc w:val="both"/>
      <w:textAlignment w:val="auto"/>
    </w:pPr>
    <w:rPr>
      <w:rFonts w:ascii="Times New Roman" w:hAnsi="Times New Roman"/>
      <w:spacing w:val="0"/>
      <w:sz w:val="24"/>
      <w:szCs w:val="24"/>
    </w:rPr>
  </w:style>
  <w:style w:type="paragraph" w:customStyle="1" w:styleId="p3">
    <w:name w:val="p3"/>
    <w:basedOn w:val="Normal"/>
    <w:uiPriority w:val="99"/>
    <w:rsid w:val="001B62DC"/>
    <w:pPr>
      <w:widowControl w:val="0"/>
      <w:tabs>
        <w:tab w:val="left" w:pos="697"/>
      </w:tabs>
      <w:overflowPunct/>
      <w:spacing w:line="266" w:lineRule="atLeast"/>
      <w:ind w:firstLine="697"/>
      <w:jc w:val="both"/>
      <w:textAlignment w:val="auto"/>
    </w:pPr>
    <w:rPr>
      <w:rFonts w:ascii="Times New Roman" w:hAnsi="Times New Roman"/>
      <w:spacing w:val="0"/>
      <w:sz w:val="24"/>
      <w:szCs w:val="24"/>
    </w:rPr>
  </w:style>
  <w:style w:type="paragraph" w:customStyle="1" w:styleId="p4">
    <w:name w:val="p4"/>
    <w:basedOn w:val="Normal"/>
    <w:uiPriority w:val="99"/>
    <w:rsid w:val="001B62DC"/>
    <w:pPr>
      <w:widowControl w:val="0"/>
      <w:tabs>
        <w:tab w:val="left" w:pos="204"/>
      </w:tabs>
      <w:overflowPunct/>
      <w:spacing w:line="272" w:lineRule="atLeast"/>
      <w:jc w:val="both"/>
      <w:textAlignment w:val="auto"/>
    </w:pPr>
    <w:rPr>
      <w:rFonts w:ascii="Times New Roman" w:hAnsi="Times New Roman"/>
      <w:spacing w:val="0"/>
      <w:sz w:val="24"/>
      <w:szCs w:val="24"/>
    </w:rPr>
  </w:style>
  <w:style w:type="paragraph" w:styleId="ListParagraph">
    <w:name w:val="List Paragraph"/>
    <w:basedOn w:val="Normal"/>
    <w:uiPriority w:val="34"/>
    <w:qFormat/>
    <w:rsid w:val="004E5443"/>
    <w:pPr>
      <w:overflowPunct/>
      <w:autoSpaceDE/>
      <w:autoSpaceDN/>
      <w:adjustRightInd/>
      <w:spacing w:after="200" w:line="276" w:lineRule="auto"/>
      <w:ind w:left="720"/>
      <w:contextualSpacing/>
      <w:textAlignment w:val="auto"/>
    </w:pPr>
    <w:rPr>
      <w:rFonts w:ascii="Calibri" w:hAnsi="Calibri"/>
      <w:spacing w:val="0"/>
      <w:sz w:val="22"/>
      <w:szCs w:val="22"/>
    </w:rPr>
  </w:style>
  <w:style w:type="paragraph" w:styleId="NormalWeb">
    <w:name w:val="Normal (Web)"/>
    <w:aliases w:val="Normal (Web) Char,Normal (Web) Char Char Char Char,Char,Normal (Web) Char Char Char Char Char Char, Char Char Char, Char Char, Char,Char Char Char,Normal (Web)1,Normal (Web) Char Char Char Char Char Char Char Char"/>
    <w:basedOn w:val="Normal"/>
    <w:link w:val="NormalWebChar1"/>
    <w:qFormat/>
    <w:rsid w:val="007F21CF"/>
    <w:pPr>
      <w:overflowPunct/>
      <w:autoSpaceDE/>
      <w:autoSpaceDN/>
      <w:adjustRightInd/>
      <w:spacing w:before="100" w:beforeAutospacing="1" w:after="100" w:afterAutospacing="1"/>
      <w:textAlignment w:val="auto"/>
    </w:pPr>
    <w:rPr>
      <w:rFonts w:ascii="Times New Roman" w:hAnsi="Times New Roman"/>
      <w:spacing w:val="0"/>
      <w:sz w:val="24"/>
      <w:szCs w:val="24"/>
    </w:rPr>
  </w:style>
  <w:style w:type="paragraph" w:customStyle="1" w:styleId="SLparagraph">
    <w:name w:val="SL paragraph"/>
    <w:basedOn w:val="Normal"/>
    <w:rsid w:val="007F21CF"/>
    <w:pPr>
      <w:numPr>
        <w:ilvl w:val="1"/>
        <w:numId w:val="19"/>
      </w:numPr>
      <w:overflowPunct/>
      <w:autoSpaceDE/>
      <w:autoSpaceDN/>
      <w:adjustRightInd/>
      <w:textAlignment w:val="auto"/>
    </w:pPr>
    <w:rPr>
      <w:rFonts w:ascii="Times New Roman" w:hAnsi="Times New Roman"/>
      <w:spacing w:val="0"/>
      <w:sz w:val="24"/>
      <w:szCs w:val="24"/>
    </w:rPr>
  </w:style>
  <w:style w:type="character" w:customStyle="1" w:styleId="NormalWebChar1">
    <w:name w:val="Normal (Web) Char1"/>
    <w:aliases w:val="Normal (Web) Char Char,Normal (Web) Char Char Char Char Char,Char Char,Normal (Web) Char Char Char Char Char Char Char, Char Char Char Char, Char Char Char1, Char Char1,Char Char Char Char,Normal (Web)1 Char"/>
    <w:link w:val="NormalWeb"/>
    <w:rsid w:val="009B31E8"/>
    <w:rPr>
      <w:rFonts w:ascii="Times New Roman" w:eastAsia="Times New Roman" w:hAnsi="Times New Roman"/>
      <w:sz w:val="24"/>
      <w:szCs w:val="24"/>
      <w:lang w:val="en"/>
    </w:rPr>
  </w:style>
  <w:style w:type="paragraph" w:styleId="BalloonText">
    <w:name w:val="Balloon Text"/>
    <w:basedOn w:val="Normal"/>
    <w:link w:val="BalloonTextChar"/>
    <w:uiPriority w:val="99"/>
    <w:semiHidden/>
    <w:unhideWhenUsed/>
    <w:rsid w:val="004304B5"/>
    <w:rPr>
      <w:rFonts w:ascii="Segoe UI" w:hAnsi="Segoe UI" w:cs="Segoe UI"/>
      <w:sz w:val="18"/>
      <w:szCs w:val="18"/>
    </w:rPr>
  </w:style>
  <w:style w:type="character" w:customStyle="1" w:styleId="BalloonTextChar">
    <w:name w:val="Balloon Text Char"/>
    <w:link w:val="BalloonText"/>
    <w:uiPriority w:val="99"/>
    <w:semiHidden/>
    <w:rsid w:val="004304B5"/>
    <w:rPr>
      <w:rFonts w:ascii="Segoe UI" w:eastAsia="Times New Roman" w:hAnsi="Segoe UI" w:cs="Segoe UI"/>
      <w:spacing w:val="-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85368">
      <w:bodyDiv w:val="1"/>
      <w:marLeft w:val="0"/>
      <w:marRight w:val="0"/>
      <w:marTop w:val="0"/>
      <w:marBottom w:val="0"/>
      <w:divBdr>
        <w:top w:val="none" w:sz="0" w:space="0" w:color="auto"/>
        <w:left w:val="none" w:sz="0" w:space="0" w:color="auto"/>
        <w:bottom w:val="none" w:sz="0" w:space="0" w:color="auto"/>
        <w:right w:val="none" w:sz="0" w:space="0" w:color="auto"/>
      </w:divBdr>
    </w:div>
    <w:div w:id="384566341">
      <w:bodyDiv w:val="1"/>
      <w:marLeft w:val="0"/>
      <w:marRight w:val="0"/>
      <w:marTop w:val="0"/>
      <w:marBottom w:val="0"/>
      <w:divBdr>
        <w:top w:val="none" w:sz="0" w:space="0" w:color="auto"/>
        <w:left w:val="none" w:sz="0" w:space="0" w:color="auto"/>
        <w:bottom w:val="none" w:sz="0" w:space="0" w:color="auto"/>
        <w:right w:val="none" w:sz="0" w:space="0" w:color="auto"/>
      </w:divBdr>
    </w:div>
    <w:div w:id="433089761">
      <w:bodyDiv w:val="1"/>
      <w:marLeft w:val="0"/>
      <w:marRight w:val="0"/>
      <w:marTop w:val="0"/>
      <w:marBottom w:val="0"/>
      <w:divBdr>
        <w:top w:val="none" w:sz="0" w:space="0" w:color="auto"/>
        <w:left w:val="none" w:sz="0" w:space="0" w:color="auto"/>
        <w:bottom w:val="none" w:sz="0" w:space="0" w:color="auto"/>
        <w:right w:val="none" w:sz="0" w:space="0" w:color="auto"/>
      </w:divBdr>
    </w:div>
    <w:div w:id="1252930137">
      <w:bodyDiv w:val="1"/>
      <w:marLeft w:val="0"/>
      <w:marRight w:val="0"/>
      <w:marTop w:val="0"/>
      <w:marBottom w:val="0"/>
      <w:divBdr>
        <w:top w:val="none" w:sz="0" w:space="0" w:color="auto"/>
        <w:left w:val="none" w:sz="0" w:space="0" w:color="auto"/>
        <w:bottom w:val="none" w:sz="0" w:space="0" w:color="auto"/>
        <w:right w:val="none" w:sz="0" w:space="0" w:color="auto"/>
      </w:divBdr>
    </w:div>
    <w:div w:id="173207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FB14F2-6395-490B-8EFB-665978C1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dc:creator>
  <cp:keywords/>
  <cp:lastModifiedBy>Endrit Dajci</cp:lastModifiedBy>
  <cp:revision>29</cp:revision>
  <cp:lastPrinted>2025-06-24T10:11:00Z</cp:lastPrinted>
  <dcterms:created xsi:type="dcterms:W3CDTF">2024-10-03T11:05:00Z</dcterms:created>
  <dcterms:modified xsi:type="dcterms:W3CDTF">2026-05-06T08:54:00Z</dcterms:modified>
</cp:coreProperties>
</file>