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3F2B1" w14:textId="77777777" w:rsidR="00CD6683" w:rsidRPr="00CD6683" w:rsidRDefault="00CD6683" w:rsidP="00CD6683">
      <w:pPr>
        <w:rPr>
          <w:rFonts w:ascii="Aptos" w:eastAsia="Times New Roman" w:hAnsi="Aptos"/>
          <w:color w:val="000000"/>
          <w:lang w:val="en-US"/>
        </w:rPr>
      </w:pPr>
      <w:r>
        <w:rPr>
          <w:rFonts w:ascii="Aptos" w:eastAsia="Times New Roman" w:hAnsi="Aptos"/>
          <w:color w:val="000000"/>
        </w:rPr>
        <w:t>ΓΕΡΑΣΙΜΟΣ</w:t>
      </w:r>
      <w:r w:rsidRPr="00CD6683">
        <w:rPr>
          <w:rFonts w:ascii="Aptos" w:eastAsia="Times New Roman" w:hAnsi="Aptos"/>
          <w:color w:val="000000"/>
          <w:lang w:val="en-US"/>
        </w:rPr>
        <w:t xml:space="preserve"> </w:t>
      </w:r>
      <w:r>
        <w:rPr>
          <w:rFonts w:ascii="Aptos" w:eastAsia="Times New Roman" w:hAnsi="Aptos"/>
          <w:color w:val="000000"/>
        </w:rPr>
        <w:t>ΚΟΥΒΑΡΑΣ</w:t>
      </w:r>
      <w:r w:rsidRPr="00CD6683">
        <w:rPr>
          <w:rFonts w:ascii="Aptos" w:eastAsia="Times New Roman" w:hAnsi="Aptos"/>
          <w:color w:val="000000"/>
          <w:lang w:val="en-US"/>
        </w:rPr>
        <w:t>, PhD</w:t>
      </w:r>
    </w:p>
    <w:p w14:paraId="324233BD" w14:textId="77777777" w:rsidR="00CD6683" w:rsidRPr="00CD6683" w:rsidRDefault="00CD6683" w:rsidP="00CD6683">
      <w:pPr>
        <w:rPr>
          <w:rFonts w:ascii="Aptos" w:eastAsia="Times New Roman" w:hAnsi="Aptos"/>
          <w:color w:val="000000"/>
          <w:lang w:val="en-US"/>
        </w:rPr>
      </w:pPr>
      <w:r w:rsidRPr="00CD6683">
        <w:rPr>
          <w:rFonts w:ascii="Aptos" w:eastAsia="Times New Roman" w:hAnsi="Aptos"/>
          <w:color w:val="000000"/>
          <w:lang w:val="en-US"/>
        </w:rPr>
        <w:t>Teaching Fellow, ALBA Graduate Business School</w:t>
      </w:r>
    </w:p>
    <w:p w14:paraId="30C79F6C" w14:textId="77777777" w:rsidR="00CD6683" w:rsidRPr="00CD6683" w:rsidRDefault="00CD6683" w:rsidP="00CD6683">
      <w:pPr>
        <w:rPr>
          <w:rFonts w:ascii="Aptos" w:eastAsia="Times New Roman" w:hAnsi="Aptos"/>
          <w:color w:val="000000"/>
          <w:lang w:val="en-US"/>
        </w:rPr>
      </w:pPr>
      <w:r w:rsidRPr="00CD6683">
        <w:rPr>
          <w:rFonts w:ascii="Aptos" w:eastAsia="Times New Roman" w:hAnsi="Aptos"/>
          <w:color w:val="000000"/>
          <w:lang w:val="en-US"/>
        </w:rPr>
        <w:t>Co-founder, Sarli Kouvaras Consulting PC</w:t>
      </w:r>
    </w:p>
    <w:p w14:paraId="753BC0D5" w14:textId="77777777" w:rsidR="00CD6683" w:rsidRPr="00CD6683" w:rsidRDefault="00CD6683" w:rsidP="00CD6683">
      <w:pPr>
        <w:rPr>
          <w:rFonts w:ascii="Aptos" w:eastAsia="Times New Roman" w:hAnsi="Aptos"/>
          <w:color w:val="000000"/>
          <w:lang w:val="en-US"/>
        </w:rPr>
      </w:pPr>
      <w:r w:rsidRPr="00CD6683">
        <w:rPr>
          <w:rFonts w:ascii="Aptos" w:eastAsia="Times New Roman" w:hAnsi="Aptos"/>
          <w:color w:val="000000"/>
          <w:lang w:val="en-US"/>
        </w:rPr>
        <w:t> </w:t>
      </w:r>
    </w:p>
    <w:p w14:paraId="106199FA" w14:textId="77777777" w:rsidR="00CD6683" w:rsidRDefault="00CD6683" w:rsidP="00CD6683">
      <w:pPr>
        <w:jc w:val="both"/>
        <w:rPr>
          <w:rFonts w:ascii="Aptos" w:eastAsia="Times New Roman" w:hAnsi="Aptos"/>
          <w:color w:val="000000"/>
        </w:rPr>
      </w:pPr>
      <w:r>
        <w:rPr>
          <w:rFonts w:ascii="Aptos" w:eastAsia="Times New Roman" w:hAnsi="Aptos"/>
          <w:color w:val="000000"/>
        </w:rPr>
        <w:t xml:space="preserve">Με σχεδόν 30 χρόνια εμπειρίας ως γενικός διευθυντής, εκπαιδευτής, σύμβουλος και εθελοντής στον τομέα της κοινωνίας των πολιτών, τόσο σε εθνικό όσο και σε διεθνές επίπεδο, ο Γεράσιμος Κουβαράς, συνιδρυτής της </w:t>
      </w:r>
      <w:proofErr w:type="spellStart"/>
      <w:r>
        <w:rPr>
          <w:rFonts w:ascii="Aptos" w:eastAsia="Times New Roman" w:hAnsi="Aptos"/>
          <w:color w:val="000000"/>
        </w:rPr>
        <w:t>Sarli</w:t>
      </w:r>
      <w:proofErr w:type="spellEnd"/>
      <w:r>
        <w:rPr>
          <w:rFonts w:ascii="Aptos" w:eastAsia="Times New Roman" w:hAnsi="Aptos"/>
          <w:color w:val="000000"/>
        </w:rPr>
        <w:t xml:space="preserve"> </w:t>
      </w:r>
      <w:proofErr w:type="spellStart"/>
      <w:r>
        <w:rPr>
          <w:rFonts w:ascii="Aptos" w:eastAsia="Times New Roman" w:hAnsi="Aptos"/>
          <w:color w:val="000000"/>
        </w:rPr>
        <w:t>Kouvaras</w:t>
      </w:r>
      <w:proofErr w:type="spellEnd"/>
      <w:r>
        <w:rPr>
          <w:rFonts w:ascii="Aptos" w:eastAsia="Times New Roman" w:hAnsi="Aptos"/>
          <w:color w:val="000000"/>
        </w:rPr>
        <w:t xml:space="preserve"> Consulting PC, έχει υπηρετήσει οργανισμούς όπως το </w:t>
      </w:r>
      <w:r>
        <w:rPr>
          <w:rFonts w:ascii="Aptos" w:eastAsia="Times New Roman" w:hAnsi="Aptos"/>
          <w:i/>
          <w:iCs/>
          <w:color w:val="000000"/>
        </w:rPr>
        <w:t xml:space="preserve">World Human </w:t>
      </w:r>
      <w:proofErr w:type="spellStart"/>
      <w:r>
        <w:rPr>
          <w:rFonts w:ascii="Aptos" w:eastAsia="Times New Roman" w:hAnsi="Aptos"/>
          <w:i/>
          <w:iCs/>
          <w:color w:val="000000"/>
        </w:rPr>
        <w:t>Forum</w:t>
      </w:r>
      <w:proofErr w:type="spellEnd"/>
      <w:r>
        <w:rPr>
          <w:rFonts w:ascii="Aptos" w:eastAsia="Times New Roman" w:hAnsi="Aptos"/>
          <w:color w:val="000000"/>
        </w:rPr>
        <w:t xml:space="preserve">, η </w:t>
      </w:r>
      <w:proofErr w:type="spellStart"/>
      <w:r>
        <w:rPr>
          <w:rFonts w:ascii="Aptos" w:eastAsia="Times New Roman" w:hAnsi="Aptos"/>
          <w:i/>
          <w:iCs/>
          <w:color w:val="000000"/>
        </w:rPr>
        <w:t>ActionAid</w:t>
      </w:r>
      <w:proofErr w:type="spellEnd"/>
      <w:r>
        <w:rPr>
          <w:rFonts w:ascii="Aptos" w:eastAsia="Times New Roman" w:hAnsi="Aptos"/>
          <w:color w:val="000000"/>
        </w:rPr>
        <w:t xml:space="preserve"> και η </w:t>
      </w:r>
      <w:r>
        <w:rPr>
          <w:rFonts w:ascii="Aptos" w:eastAsia="Times New Roman" w:hAnsi="Aptos"/>
          <w:i/>
          <w:iCs/>
          <w:color w:val="000000"/>
        </w:rPr>
        <w:t>Διεθνής Αμνηστία</w:t>
      </w:r>
      <w:r>
        <w:rPr>
          <w:rFonts w:ascii="Aptos" w:eastAsia="Times New Roman" w:hAnsi="Aptos"/>
          <w:color w:val="000000"/>
        </w:rPr>
        <w:t> ως Γενικός Διευθυντής, καθώς και το Ελληνικό Υπουργείο Παιδείας ως Ειδικός Σύμβουλος σε θέματα Εθελοντισμού και Νεολαίας.</w:t>
      </w:r>
    </w:p>
    <w:p w14:paraId="0B5CC332" w14:textId="77777777" w:rsidR="00CD6683" w:rsidRDefault="00CD6683" w:rsidP="00CD6683">
      <w:pPr>
        <w:jc w:val="both"/>
        <w:rPr>
          <w:rFonts w:ascii="Aptos" w:eastAsia="Times New Roman" w:hAnsi="Aptos"/>
          <w:color w:val="000000"/>
        </w:rPr>
      </w:pPr>
      <w:r>
        <w:rPr>
          <w:rFonts w:ascii="Aptos" w:eastAsia="Times New Roman" w:hAnsi="Aptos"/>
          <w:color w:val="000000"/>
        </w:rPr>
        <w:t xml:space="preserve">Ως εισηγητής, συνεργάζεται με το </w:t>
      </w:r>
      <w:r>
        <w:rPr>
          <w:rFonts w:ascii="Aptos" w:eastAsia="Times New Roman" w:hAnsi="Aptos"/>
          <w:i/>
          <w:iCs/>
          <w:color w:val="000000"/>
        </w:rPr>
        <w:t xml:space="preserve">ALBA </w:t>
      </w:r>
      <w:proofErr w:type="spellStart"/>
      <w:r>
        <w:rPr>
          <w:rFonts w:ascii="Aptos" w:eastAsia="Times New Roman" w:hAnsi="Aptos"/>
          <w:i/>
          <w:iCs/>
          <w:color w:val="000000"/>
        </w:rPr>
        <w:t>Graduate</w:t>
      </w:r>
      <w:proofErr w:type="spellEnd"/>
      <w:r>
        <w:rPr>
          <w:rFonts w:ascii="Aptos" w:eastAsia="Times New Roman" w:hAnsi="Aptos"/>
          <w:i/>
          <w:iCs/>
          <w:color w:val="000000"/>
        </w:rPr>
        <w:t xml:space="preserve"> </w:t>
      </w:r>
      <w:proofErr w:type="spellStart"/>
      <w:r>
        <w:rPr>
          <w:rFonts w:ascii="Aptos" w:eastAsia="Times New Roman" w:hAnsi="Aptos"/>
          <w:i/>
          <w:iCs/>
          <w:color w:val="000000"/>
        </w:rPr>
        <w:t>Business</w:t>
      </w:r>
      <w:proofErr w:type="spellEnd"/>
      <w:r>
        <w:rPr>
          <w:rFonts w:ascii="Aptos" w:eastAsia="Times New Roman" w:hAnsi="Aptos"/>
          <w:i/>
          <w:iCs/>
          <w:color w:val="000000"/>
        </w:rPr>
        <w:t xml:space="preserve"> </w:t>
      </w:r>
      <w:proofErr w:type="spellStart"/>
      <w:r>
        <w:rPr>
          <w:rFonts w:ascii="Aptos" w:eastAsia="Times New Roman" w:hAnsi="Aptos"/>
          <w:i/>
          <w:iCs/>
          <w:color w:val="000000"/>
        </w:rPr>
        <w:t>School</w:t>
      </w:r>
      <w:proofErr w:type="spellEnd"/>
      <w:r>
        <w:rPr>
          <w:rFonts w:ascii="Aptos" w:eastAsia="Times New Roman" w:hAnsi="Aptos"/>
          <w:color w:val="000000"/>
        </w:rPr>
        <w:t xml:space="preserve">, σχεδιάζοντας και προσφέροντας προγράμματα </w:t>
      </w:r>
      <w:r>
        <w:rPr>
          <w:rFonts w:ascii="Aptos" w:eastAsia="Times New Roman" w:hAnsi="Aptos"/>
          <w:i/>
          <w:iCs/>
          <w:color w:val="000000"/>
        </w:rPr>
        <w:t xml:space="preserve">Executive </w:t>
      </w:r>
      <w:proofErr w:type="spellStart"/>
      <w:r>
        <w:rPr>
          <w:rFonts w:ascii="Aptos" w:eastAsia="Times New Roman" w:hAnsi="Aptos"/>
          <w:i/>
          <w:iCs/>
          <w:color w:val="000000"/>
        </w:rPr>
        <w:t>Education</w:t>
      </w:r>
      <w:proofErr w:type="spellEnd"/>
      <w:r>
        <w:rPr>
          <w:rFonts w:ascii="Aptos" w:eastAsia="Times New Roman" w:hAnsi="Aptos"/>
          <w:color w:val="000000"/>
        </w:rPr>
        <w:t xml:space="preserve"> με επίκεντρο την Ηγεσία και τη Βιώσιμη Ανάπτυξη. Έχει πραγματοποιήσει πολυάριθμες διαλέξεις και εργαστήρια στην Ελλάδα και το εξωτερικό, απευθυνόμενος σε ένα ευρύ φάσμα ακροατηρίων – από νέους ακτιβιστές και στελέχη ΜΚΟ έως ανώτερα στελέχη επιχειρήσεων και αξιωματούχους του ΟΗΕ. Το συγγραφικό και συμβουλευτικό του έργο περιλαμβάνει εκπαιδευτικά εγχειρίδια, αξιολογήσεις προγραμμάτων και έρευνες πεδίου για διεθνείς οργανισμούς, όπως το </w:t>
      </w:r>
      <w:r>
        <w:rPr>
          <w:rFonts w:ascii="Aptos" w:eastAsia="Times New Roman" w:hAnsi="Aptos"/>
          <w:i/>
          <w:iCs/>
          <w:color w:val="000000"/>
        </w:rPr>
        <w:t>CIVICUS</w:t>
      </w:r>
      <w:r>
        <w:rPr>
          <w:rFonts w:ascii="Aptos" w:eastAsia="Times New Roman" w:hAnsi="Aptos"/>
          <w:color w:val="000000"/>
        </w:rPr>
        <w:t xml:space="preserve">, το </w:t>
      </w:r>
      <w:r>
        <w:rPr>
          <w:rFonts w:ascii="Aptos" w:eastAsia="Times New Roman" w:hAnsi="Aptos"/>
          <w:i/>
          <w:iCs/>
          <w:color w:val="000000"/>
        </w:rPr>
        <w:t>British Council</w:t>
      </w:r>
      <w:r>
        <w:rPr>
          <w:rFonts w:ascii="Aptos" w:eastAsia="Times New Roman" w:hAnsi="Aptos"/>
          <w:color w:val="000000"/>
        </w:rPr>
        <w:t xml:space="preserve"> και τα </w:t>
      </w:r>
      <w:r>
        <w:rPr>
          <w:rFonts w:ascii="Aptos" w:eastAsia="Times New Roman" w:hAnsi="Aptos"/>
          <w:i/>
          <w:iCs/>
          <w:color w:val="000000"/>
        </w:rPr>
        <w:t xml:space="preserve">EEA </w:t>
      </w:r>
      <w:proofErr w:type="spellStart"/>
      <w:r>
        <w:rPr>
          <w:rFonts w:ascii="Aptos" w:eastAsia="Times New Roman" w:hAnsi="Aptos"/>
          <w:i/>
          <w:iCs/>
          <w:color w:val="000000"/>
        </w:rPr>
        <w:t>Grants</w:t>
      </w:r>
      <w:proofErr w:type="spellEnd"/>
      <w:r>
        <w:rPr>
          <w:rFonts w:ascii="Aptos" w:eastAsia="Times New Roman" w:hAnsi="Aptos"/>
          <w:i/>
          <w:iCs/>
          <w:color w:val="000000"/>
        </w:rPr>
        <w:t>.</w:t>
      </w:r>
    </w:p>
    <w:p w14:paraId="00B9118F" w14:textId="77777777" w:rsidR="00CD6683" w:rsidRDefault="00CD6683" w:rsidP="00CD6683">
      <w:pPr>
        <w:jc w:val="both"/>
        <w:rPr>
          <w:rFonts w:ascii="Aptos" w:eastAsia="Times New Roman" w:hAnsi="Aptos"/>
          <w:color w:val="000000"/>
        </w:rPr>
      </w:pPr>
      <w:r>
        <w:rPr>
          <w:rFonts w:ascii="Aptos" w:eastAsia="Times New Roman" w:hAnsi="Aptos"/>
          <w:color w:val="000000"/>
        </w:rPr>
        <w:t xml:space="preserve">Είναι κάτοχος Διδακτορικού στη Διοίκηση από το </w:t>
      </w:r>
      <w:proofErr w:type="spellStart"/>
      <w:r>
        <w:rPr>
          <w:rFonts w:ascii="Aptos" w:eastAsia="Times New Roman" w:hAnsi="Aptos"/>
          <w:color w:val="000000"/>
        </w:rPr>
        <w:t>Bayes</w:t>
      </w:r>
      <w:proofErr w:type="spellEnd"/>
      <w:r>
        <w:rPr>
          <w:rFonts w:ascii="Aptos" w:eastAsia="Times New Roman" w:hAnsi="Aptos"/>
          <w:color w:val="000000"/>
        </w:rPr>
        <w:t xml:space="preserve"> </w:t>
      </w:r>
      <w:proofErr w:type="spellStart"/>
      <w:r>
        <w:rPr>
          <w:rFonts w:ascii="Aptos" w:eastAsia="Times New Roman" w:hAnsi="Aptos"/>
          <w:color w:val="000000"/>
        </w:rPr>
        <w:t>Business</w:t>
      </w:r>
      <w:proofErr w:type="spellEnd"/>
      <w:r>
        <w:rPr>
          <w:rFonts w:ascii="Aptos" w:eastAsia="Times New Roman" w:hAnsi="Aptos"/>
          <w:color w:val="000000"/>
        </w:rPr>
        <w:t xml:space="preserve"> </w:t>
      </w:r>
      <w:proofErr w:type="spellStart"/>
      <w:r>
        <w:rPr>
          <w:rFonts w:ascii="Aptos" w:eastAsia="Times New Roman" w:hAnsi="Aptos"/>
          <w:color w:val="000000"/>
        </w:rPr>
        <w:t>School</w:t>
      </w:r>
      <w:proofErr w:type="spellEnd"/>
      <w:r>
        <w:rPr>
          <w:rFonts w:ascii="Aptos" w:eastAsia="Times New Roman" w:hAnsi="Aptos"/>
          <w:color w:val="000000"/>
        </w:rPr>
        <w:t xml:space="preserve">, </w:t>
      </w:r>
      <w:proofErr w:type="spellStart"/>
      <w:r>
        <w:rPr>
          <w:rFonts w:ascii="Aptos" w:eastAsia="Times New Roman" w:hAnsi="Aptos"/>
          <w:color w:val="000000"/>
        </w:rPr>
        <w:t>City</w:t>
      </w:r>
      <w:proofErr w:type="spellEnd"/>
      <w:r>
        <w:rPr>
          <w:rFonts w:ascii="Aptos" w:eastAsia="Times New Roman" w:hAnsi="Aptos"/>
          <w:color w:val="000000"/>
        </w:rPr>
        <w:t xml:space="preserve"> </w:t>
      </w:r>
      <w:proofErr w:type="spellStart"/>
      <w:r>
        <w:rPr>
          <w:rFonts w:ascii="Aptos" w:eastAsia="Times New Roman" w:hAnsi="Aptos"/>
          <w:color w:val="000000"/>
        </w:rPr>
        <w:t>University</w:t>
      </w:r>
      <w:proofErr w:type="spellEnd"/>
      <w:r>
        <w:rPr>
          <w:rFonts w:ascii="Aptos" w:eastAsia="Times New Roman" w:hAnsi="Aptos"/>
          <w:color w:val="000000"/>
        </w:rPr>
        <w:t xml:space="preserve"> of </w:t>
      </w:r>
      <w:proofErr w:type="spellStart"/>
      <w:r>
        <w:rPr>
          <w:rFonts w:ascii="Aptos" w:eastAsia="Times New Roman" w:hAnsi="Aptos"/>
          <w:color w:val="000000"/>
        </w:rPr>
        <w:t>London</w:t>
      </w:r>
      <w:proofErr w:type="spellEnd"/>
      <w:r>
        <w:rPr>
          <w:rFonts w:ascii="Aptos" w:eastAsia="Times New Roman" w:hAnsi="Aptos"/>
          <w:color w:val="000000"/>
        </w:rPr>
        <w:t xml:space="preserve">. Το ακαδημαϊκό του υπόβαθρο περιλαμβάνει επίσης MBA και πτυχίο Κτηνιατρικής, ενώ το καλλιτεχνικό του υπόβαθρο περιλαμβάνει σπουδές όπερας, πάνω από 150 εμφανίσεις ως μέλος της Χορωδίας της Ελληνικής Ραδιοφωνίας, τον ισόβιο διεθνή τίτλο ‘Καλλιτέχνη Φωτογράφου’ (AFIAP) και την έκδοση ποιητικής συλλογής </w:t>
      </w:r>
      <w:proofErr w:type="spellStart"/>
      <w:r>
        <w:rPr>
          <w:rFonts w:ascii="Aptos" w:eastAsia="Times New Roman" w:hAnsi="Aptos"/>
          <w:color w:val="000000"/>
        </w:rPr>
        <w:t>χαϊκού</w:t>
      </w:r>
      <w:proofErr w:type="spellEnd"/>
      <w:r>
        <w:rPr>
          <w:rFonts w:ascii="Aptos" w:eastAsia="Times New Roman" w:hAnsi="Aptos"/>
          <w:color w:val="000000"/>
        </w:rPr>
        <w:t xml:space="preserve"> στα ελληνικά. Μεταξύ των διαφόρων εθελοντικών του ρόλων, έχει υπηρετήσει ως Αντιπρόεδρος του Διοικητικού Συμβουλίου του Διεθνούς Φόρουμ για τον Εθελοντισμό στην Ανάπτυξη (FORUM) και εκπροσωπεί στην Ελλάδα την πρωτοβουλία </w:t>
      </w:r>
      <w:proofErr w:type="spellStart"/>
      <w:r>
        <w:rPr>
          <w:rFonts w:ascii="Aptos" w:eastAsia="Times New Roman" w:hAnsi="Aptos"/>
          <w:color w:val="000000"/>
        </w:rPr>
        <w:t>Inner</w:t>
      </w:r>
      <w:proofErr w:type="spellEnd"/>
      <w:r>
        <w:rPr>
          <w:rFonts w:ascii="Aptos" w:eastAsia="Times New Roman" w:hAnsi="Aptos"/>
          <w:color w:val="000000"/>
        </w:rPr>
        <w:t xml:space="preserve"> Development </w:t>
      </w:r>
      <w:proofErr w:type="spellStart"/>
      <w:r>
        <w:rPr>
          <w:rFonts w:ascii="Aptos" w:eastAsia="Times New Roman" w:hAnsi="Aptos"/>
          <w:color w:val="000000"/>
        </w:rPr>
        <w:t>Goals</w:t>
      </w:r>
      <w:proofErr w:type="spellEnd"/>
      <w:r>
        <w:rPr>
          <w:rFonts w:ascii="Aptos" w:eastAsia="Times New Roman" w:hAnsi="Aptos"/>
          <w:color w:val="000000"/>
        </w:rPr>
        <w:t>.</w:t>
      </w:r>
    </w:p>
    <w:p w14:paraId="087D8A3D" w14:textId="77777777" w:rsidR="0045152D" w:rsidRDefault="0045152D" w:rsidP="00CD6683">
      <w:pPr>
        <w:jc w:val="both"/>
      </w:pPr>
    </w:p>
    <w:sectPr w:rsidR="0045152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683"/>
    <w:rsid w:val="00054644"/>
    <w:rsid w:val="0045152D"/>
    <w:rsid w:val="00CD6683"/>
    <w:rsid w:val="00E221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6BB5"/>
  <w15:chartTrackingRefBased/>
  <w15:docId w15:val="{52C778E0-A345-4FA0-9F19-DD6C42562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6683"/>
    <w:pPr>
      <w:spacing w:after="0" w:line="240" w:lineRule="auto"/>
    </w:pPr>
    <w:rPr>
      <w:rFonts w:ascii="Times New Roman" w:hAnsi="Times New Roman" w:cs="Times New Roman"/>
      <w:kern w:val="0"/>
      <w:lang w:eastAsia="el-GR"/>
      <w14:ligatures w14:val="none"/>
    </w:rPr>
  </w:style>
  <w:style w:type="paragraph" w:styleId="1">
    <w:name w:val="heading 1"/>
    <w:basedOn w:val="a"/>
    <w:next w:val="a"/>
    <w:link w:val="1Char"/>
    <w:uiPriority w:val="9"/>
    <w:qFormat/>
    <w:rsid w:val="00CD668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CD668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CD668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CD6683"/>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5">
    <w:name w:val="heading 5"/>
    <w:basedOn w:val="a"/>
    <w:next w:val="a"/>
    <w:link w:val="5Char"/>
    <w:uiPriority w:val="9"/>
    <w:semiHidden/>
    <w:unhideWhenUsed/>
    <w:qFormat/>
    <w:rsid w:val="00CD6683"/>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6">
    <w:name w:val="heading 6"/>
    <w:basedOn w:val="a"/>
    <w:next w:val="a"/>
    <w:link w:val="6Char"/>
    <w:uiPriority w:val="9"/>
    <w:semiHidden/>
    <w:unhideWhenUsed/>
    <w:qFormat/>
    <w:rsid w:val="00CD6683"/>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Char"/>
    <w:uiPriority w:val="9"/>
    <w:semiHidden/>
    <w:unhideWhenUsed/>
    <w:qFormat/>
    <w:rsid w:val="00CD6683"/>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Char"/>
    <w:uiPriority w:val="9"/>
    <w:semiHidden/>
    <w:unhideWhenUsed/>
    <w:qFormat/>
    <w:rsid w:val="00CD6683"/>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Char"/>
    <w:uiPriority w:val="9"/>
    <w:semiHidden/>
    <w:unhideWhenUsed/>
    <w:qFormat/>
    <w:rsid w:val="00CD6683"/>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D668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D668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D668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D668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D668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D668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D668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D668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D6683"/>
    <w:rPr>
      <w:rFonts w:eastAsiaTheme="majorEastAsia" w:cstheme="majorBidi"/>
      <w:color w:val="272727" w:themeColor="text1" w:themeTint="D8"/>
    </w:rPr>
  </w:style>
  <w:style w:type="paragraph" w:styleId="a3">
    <w:name w:val="Title"/>
    <w:basedOn w:val="a"/>
    <w:next w:val="a"/>
    <w:link w:val="Char"/>
    <w:uiPriority w:val="10"/>
    <w:qFormat/>
    <w:rsid w:val="00CD668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CD668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D668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CD668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D6683"/>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Char1">
    <w:name w:val="Απόσπασμα Char"/>
    <w:basedOn w:val="a0"/>
    <w:link w:val="a5"/>
    <w:uiPriority w:val="29"/>
    <w:rsid w:val="00CD6683"/>
    <w:rPr>
      <w:i/>
      <w:iCs/>
      <w:color w:val="404040" w:themeColor="text1" w:themeTint="BF"/>
    </w:rPr>
  </w:style>
  <w:style w:type="paragraph" w:styleId="a6">
    <w:name w:val="List Paragraph"/>
    <w:basedOn w:val="a"/>
    <w:uiPriority w:val="34"/>
    <w:qFormat/>
    <w:rsid w:val="00CD6683"/>
    <w:pPr>
      <w:spacing w:after="160" w:line="278" w:lineRule="auto"/>
      <w:ind w:left="720"/>
      <w:contextualSpacing/>
    </w:pPr>
    <w:rPr>
      <w:rFonts w:asciiTheme="minorHAnsi" w:hAnsiTheme="minorHAnsi" w:cstheme="minorBidi"/>
      <w:kern w:val="2"/>
      <w:lang w:eastAsia="en-US"/>
      <w14:ligatures w14:val="standardContextual"/>
    </w:rPr>
  </w:style>
  <w:style w:type="character" w:styleId="a7">
    <w:name w:val="Intense Emphasis"/>
    <w:basedOn w:val="a0"/>
    <w:uiPriority w:val="21"/>
    <w:qFormat/>
    <w:rsid w:val="00CD6683"/>
    <w:rPr>
      <w:i/>
      <w:iCs/>
      <w:color w:val="0F4761" w:themeColor="accent1" w:themeShade="BF"/>
    </w:rPr>
  </w:style>
  <w:style w:type="paragraph" w:styleId="a8">
    <w:name w:val="Intense Quote"/>
    <w:basedOn w:val="a"/>
    <w:next w:val="a"/>
    <w:link w:val="Char2"/>
    <w:uiPriority w:val="30"/>
    <w:qFormat/>
    <w:rsid w:val="00CD668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Char2">
    <w:name w:val="Έντονο απόσπ. Char"/>
    <w:basedOn w:val="a0"/>
    <w:link w:val="a8"/>
    <w:uiPriority w:val="30"/>
    <w:rsid w:val="00CD6683"/>
    <w:rPr>
      <w:i/>
      <w:iCs/>
      <w:color w:val="0F4761" w:themeColor="accent1" w:themeShade="BF"/>
    </w:rPr>
  </w:style>
  <w:style w:type="character" w:styleId="a9">
    <w:name w:val="Intense Reference"/>
    <w:basedOn w:val="a0"/>
    <w:uiPriority w:val="32"/>
    <w:qFormat/>
    <w:rsid w:val="00CD66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1542</Characters>
  <Application>Microsoft Office Word</Application>
  <DocSecurity>0</DocSecurity>
  <Lines>12</Lines>
  <Paragraphs>3</Paragraphs>
  <ScaleCrop>false</ScaleCrop>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Stavroula Angelidou</dc:creator>
  <cp:keywords/>
  <dc:description/>
  <cp:lastModifiedBy>Stavroula Angelidou</cp:lastModifiedBy>
  <cp:revision>1</cp:revision>
  <dcterms:created xsi:type="dcterms:W3CDTF">2025-09-18T04:51:00Z</dcterms:created>
  <dcterms:modified xsi:type="dcterms:W3CDTF">2025-09-18T04:51:00Z</dcterms:modified>
</cp:coreProperties>
</file>